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F23" w:rsidRPr="00DF0A96" w:rsidRDefault="00DA6F36" w:rsidP="00F84F23">
      <w:pPr>
        <w:jc w:val="center"/>
        <w:rPr>
          <w:b/>
          <w:sz w:val="28"/>
        </w:rPr>
      </w:pPr>
      <w:r w:rsidRPr="00407359">
        <w:rPr>
          <w:rStyle w:val="FontStyle67"/>
          <w:b/>
          <w:sz w:val="28"/>
        </w:rPr>
        <w:t xml:space="preserve"> </w:t>
      </w:r>
      <w:r w:rsidR="00F84F23" w:rsidRPr="00407359">
        <w:rPr>
          <w:rStyle w:val="FontStyle67"/>
          <w:b/>
          <w:sz w:val="28"/>
        </w:rPr>
        <w:t>«</w:t>
      </w:r>
      <w:r w:rsidR="00F84F23">
        <w:rPr>
          <w:b/>
          <w:sz w:val="28"/>
        </w:rPr>
        <w:t>Формирование ориентации на успех у учащихся на уроках гуманитарного цикла</w:t>
      </w:r>
      <w:r w:rsidR="00F84F23" w:rsidRPr="00407359">
        <w:rPr>
          <w:rStyle w:val="FontStyle67"/>
          <w:b/>
          <w:sz w:val="28"/>
        </w:rPr>
        <w:t>».</w:t>
      </w:r>
    </w:p>
    <w:p w:rsidR="001E529D" w:rsidRPr="0082771E" w:rsidRDefault="001E529D" w:rsidP="0087478A">
      <w:pPr>
        <w:ind w:firstLine="708"/>
      </w:pPr>
      <w:r w:rsidRPr="0082771E">
        <w:t>Создать ситуацию успеха, значит – создать ситуацию яркого эмоционального переживания, радости, вдохновения. Привести к успешности – значит обеспечить соответствие результатов учебной деятельности школьника требуемым нормативам. Систематическое создание ситуации успеха учителем является одним из путей (наиболее эффективным, гуманным) достижения успешности.</w:t>
      </w:r>
    </w:p>
    <w:p w:rsidR="005B08A5" w:rsidRDefault="005B08A5" w:rsidP="0087478A">
      <w:pPr>
        <w:ind w:firstLine="708"/>
      </w:pPr>
      <w:r w:rsidRPr="0082771E">
        <w:t xml:space="preserve">Ведь как бы не менялась цель обучения, но задачи урока остаются неизменными: воспитание и развитие личности, основным средством решения которых продолжает оставаться познавательная активность. Педагогическая деятельность на этом этапе может быть разнообразной по форме, методам и средствам. Следует отметить принципиальную важность чередования индивидуальных и групповых форм работы учащихся. Оно помогает сохранить высокий уровень мотивации. </w:t>
      </w:r>
    </w:p>
    <w:p w:rsidR="001E529D" w:rsidRPr="0082771E" w:rsidRDefault="001E529D" w:rsidP="0087478A">
      <w:pPr>
        <w:ind w:firstLine="708"/>
      </w:pPr>
      <w:r w:rsidRPr="0082771E">
        <w:t xml:space="preserve">Только после того как выстроены взаимоотношения и включены внутренние мотивационные установки, можно рассчитывать на активное изучение и освоение учеником нового опыта, знаний, способов действия. </w:t>
      </w:r>
    </w:p>
    <w:p w:rsidR="005B08A5" w:rsidRDefault="001E529D" w:rsidP="005B08A5">
      <w:pPr>
        <w:ind w:firstLine="708"/>
      </w:pPr>
      <w:r w:rsidRPr="0082771E">
        <w:t xml:space="preserve">Технологически постановка цели может выглядеть следующим образом. На вводном (организационном) уроке отрабатываются основные формы взаимодействия: беседа, проблемная лекция, самостоятельная работа. Для совместной постановки цели используются методы – “опережающего задания”, проектный, исследовательский. </w:t>
      </w:r>
    </w:p>
    <w:p w:rsidR="005B08A5" w:rsidRDefault="001E529D" w:rsidP="005B08A5">
      <w:pPr>
        <w:ind w:firstLine="708"/>
      </w:pPr>
      <w:r w:rsidRPr="0082771E">
        <w:t xml:space="preserve">Деятельность учащихся состоит в ознакомлении с проблемой, получении информации о ней, обсуждении значимости темы, формулировке ее и цели учебной деятельности. </w:t>
      </w:r>
    </w:p>
    <w:p w:rsidR="001E529D" w:rsidRPr="0082771E" w:rsidRDefault="001E529D" w:rsidP="005B08A5">
      <w:pPr>
        <w:ind w:firstLine="708"/>
      </w:pPr>
      <w:r w:rsidRPr="0082771E">
        <w:t>Деятельность учителя определяется постановкой целесообразных вопросов, благодаря чему повторяется пройденный материал, учащиеся подводятся к новой теме. Учитель сообщает ее, показывает значимость, противоречивость, выносит на обсуждение, в процессе которого лишь уточняет и конкретизирует предложения учеников.</w:t>
      </w:r>
    </w:p>
    <w:p w:rsidR="001E529D" w:rsidRPr="0082771E" w:rsidRDefault="001E529D" w:rsidP="005B08A5">
      <w:pPr>
        <w:ind w:firstLine="708"/>
      </w:pPr>
      <w:r w:rsidRPr="0082771E">
        <w:t>В соответствии с алгоритмом педагогической поддержки эти приемы развивают позиции поискового этапа в направлении решения проблемы ценностного выбора, в распределении действий на добровольной основе. Ориентация на способность ученика самостоятельно преодолевать трудности открывает путь к проектированию своих действий.</w:t>
      </w:r>
    </w:p>
    <w:p w:rsidR="005B08A5" w:rsidRDefault="001E529D" w:rsidP="001E529D">
      <w:r w:rsidRPr="0082771E">
        <w:t xml:space="preserve">Далее предлагаются приемы </w:t>
      </w:r>
      <w:proofErr w:type="gramStart"/>
      <w:r w:rsidRPr="0082771E">
        <w:t>совместного</w:t>
      </w:r>
      <w:proofErr w:type="gramEnd"/>
      <w:r w:rsidRPr="0082771E">
        <w:t xml:space="preserve"> целеполагания</w:t>
      </w:r>
      <w:r w:rsidR="005B08A5">
        <w:t xml:space="preserve">: </w:t>
      </w:r>
    </w:p>
    <w:p w:rsidR="001E529D" w:rsidRPr="005B08A5" w:rsidRDefault="005B08A5" w:rsidP="005B08A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B08A5">
        <w:rPr>
          <w:rFonts w:ascii="Times New Roman" w:hAnsi="Times New Roman" w:cs="Times New Roman"/>
          <w:sz w:val="24"/>
          <w:szCs w:val="24"/>
        </w:rPr>
        <w:t>Р</w:t>
      </w:r>
      <w:r w:rsidR="001E529D" w:rsidRPr="005B08A5">
        <w:rPr>
          <w:rFonts w:ascii="Times New Roman" w:hAnsi="Times New Roman" w:cs="Times New Roman"/>
          <w:sz w:val="24"/>
          <w:szCs w:val="24"/>
        </w:rPr>
        <w:t>ешение проблемного вопроса или формирование проблемы на основе жизненного опыта учащихся (заложенное противоречие между знанием и незнанием способствует активизации мыслительной деятельности учащих</w:t>
      </w:r>
      <w:r w:rsidRPr="005B08A5">
        <w:rPr>
          <w:rFonts w:ascii="Times New Roman" w:hAnsi="Times New Roman" w:cs="Times New Roman"/>
          <w:sz w:val="24"/>
          <w:szCs w:val="24"/>
        </w:rPr>
        <w:t>ся и выход на постановку целей)</w:t>
      </w:r>
    </w:p>
    <w:p w:rsidR="005B08A5" w:rsidRPr="005B08A5" w:rsidRDefault="005B08A5" w:rsidP="005B08A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B08A5">
        <w:rPr>
          <w:rFonts w:ascii="Times New Roman" w:hAnsi="Times New Roman" w:cs="Times New Roman"/>
          <w:sz w:val="24"/>
          <w:szCs w:val="24"/>
        </w:rPr>
        <w:t>И</w:t>
      </w:r>
      <w:r w:rsidR="001E529D" w:rsidRPr="005B08A5">
        <w:rPr>
          <w:rFonts w:ascii="Times New Roman" w:hAnsi="Times New Roman" w:cs="Times New Roman"/>
          <w:sz w:val="24"/>
          <w:szCs w:val="24"/>
        </w:rPr>
        <w:t xml:space="preserve">спользование наглядного образа, объекта </w:t>
      </w:r>
      <w:r w:rsidRPr="005B08A5">
        <w:rPr>
          <w:rFonts w:ascii="Times New Roman" w:hAnsi="Times New Roman" w:cs="Times New Roman"/>
          <w:sz w:val="24"/>
          <w:szCs w:val="24"/>
        </w:rPr>
        <w:t xml:space="preserve">(незаконченная схема, таблица). Например, </w:t>
      </w:r>
      <w:r w:rsidR="001E529D" w:rsidRPr="005B08A5">
        <w:rPr>
          <w:rFonts w:ascii="Times New Roman" w:hAnsi="Times New Roman" w:cs="Times New Roman"/>
          <w:sz w:val="24"/>
          <w:szCs w:val="24"/>
        </w:rPr>
        <w:t xml:space="preserve">в начале урока учащимся предлагается “слепая” схема, заполняя которую школьники отрабатывают монологическое высказывание и формулируют цели урока.  </w:t>
      </w:r>
    </w:p>
    <w:p w:rsidR="001E529D" w:rsidRPr="005B08A5" w:rsidRDefault="001E529D" w:rsidP="005B08A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B08A5">
        <w:rPr>
          <w:rFonts w:ascii="Times New Roman" w:hAnsi="Times New Roman" w:cs="Times New Roman"/>
          <w:sz w:val="24"/>
          <w:szCs w:val="24"/>
        </w:rPr>
        <w:t>Работа с материалом учебника (учащимся предлагается прочитать подзаголовки параграфа, вопросы к нему и определить цель познания, используя формулировки, определить пути изучения материала).</w:t>
      </w:r>
    </w:p>
    <w:p w:rsidR="001E529D" w:rsidRPr="005B08A5" w:rsidRDefault="001E529D" w:rsidP="001E529D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B08A5">
        <w:rPr>
          <w:rFonts w:ascii="Times New Roman" w:hAnsi="Times New Roman" w:cs="Times New Roman"/>
          <w:sz w:val="24"/>
          <w:szCs w:val="24"/>
        </w:rPr>
        <w:t>“Ключевое слово” (опорное слово высказывания служит объектом рассуждения и целеполагания).</w:t>
      </w:r>
    </w:p>
    <w:p w:rsidR="005C66BC" w:rsidRPr="005C66BC" w:rsidRDefault="005C66BC" w:rsidP="005B08A5">
      <w:pPr>
        <w:ind w:firstLine="708"/>
        <w:rPr>
          <w:b/>
        </w:rPr>
      </w:pPr>
      <w:bookmarkStart w:id="0" w:name="_GoBack"/>
      <w:r w:rsidRPr="005C66BC">
        <w:rPr>
          <w:b/>
        </w:rPr>
        <w:t>Очень важна рефлексия для создания ситуации успеха на уроке.</w:t>
      </w:r>
    </w:p>
    <w:p w:rsidR="001E529D" w:rsidRPr="0082771E" w:rsidRDefault="001E529D" w:rsidP="005B08A5">
      <w:pPr>
        <w:ind w:firstLine="708"/>
      </w:pPr>
      <w:r w:rsidRPr="0082771E">
        <w:t>Для того</w:t>
      </w:r>
      <w:proofErr w:type="gramStart"/>
      <w:r w:rsidRPr="0082771E">
        <w:t>,</w:t>
      </w:r>
      <w:proofErr w:type="gramEnd"/>
      <w:r w:rsidRPr="0082771E">
        <w:t xml:space="preserve"> чтобы в процессе изучения учебного материала реализовалась человеческая способность к обучению, способ описания проблемы должен содержать возможность ошибаться и исправлять свои ошибки, вырабатывать умение находить компромиссы, позволять усомниться в своих решениях и вернуться к началу. Совершая ошибки и исправляя их, ученик вырабатывает непротиворечивую и хорошо продуманную стратегию. Это становится возможным благодаря рефлексивному компоненту содержания.</w:t>
      </w:r>
    </w:p>
    <w:bookmarkEnd w:id="0"/>
    <w:p w:rsidR="001E529D" w:rsidRPr="0082771E" w:rsidRDefault="001E529D" w:rsidP="005B08A5">
      <w:pPr>
        <w:ind w:firstLine="708"/>
      </w:pPr>
      <w:r w:rsidRPr="0082771E">
        <w:t>Рефлексия – самоанализ, самооценка участника образовательного процесса, потребность и готовность учащегося и педагога зафиксировать изменения своего состояния, определить причины этих изменений.</w:t>
      </w:r>
    </w:p>
    <w:p w:rsidR="001E529D" w:rsidRPr="0082771E" w:rsidRDefault="001E529D" w:rsidP="005B08A5">
      <w:pPr>
        <w:ind w:firstLine="708"/>
      </w:pPr>
      <w:r w:rsidRPr="0082771E">
        <w:t>Рефлексия относится к содержанию предметных знаний и деятельности субъекта, подразумевает исследование уже осуществленной деятельности с целью фиксации ее результата и повышения ее эффективности в целом.</w:t>
      </w:r>
    </w:p>
    <w:p w:rsidR="001E529D" w:rsidRPr="0082771E" w:rsidRDefault="005B08A5" w:rsidP="005C66BC">
      <w:pPr>
        <w:ind w:firstLine="708"/>
      </w:pPr>
      <w:r>
        <w:lastRenderedPageBreak/>
        <w:t>Рефлексия  проводится</w:t>
      </w:r>
      <w:r w:rsidR="001E529D" w:rsidRPr="0082771E">
        <w:t xml:space="preserve">  не только в конце урока, как это принято считать, но и на любом его этапе. Она направлена на осознание пройденного пути, на сбор в общую копилку замеченного, обдуманного, воспринятого каждым. Ее цель – не просто уйти с урока с зафиксированным результатом, а выстроить смысловую цепочку, сравнить способы и методы, применяемые другими </w:t>
      </w:r>
      <w:proofErr w:type="gramStart"/>
      <w:r w:rsidR="001E529D" w:rsidRPr="0082771E">
        <w:t>со</w:t>
      </w:r>
      <w:proofErr w:type="gramEnd"/>
      <w:r w:rsidR="001E529D" w:rsidRPr="0082771E">
        <w:t xml:space="preserve"> своими.</w:t>
      </w:r>
    </w:p>
    <w:p w:rsidR="001E529D" w:rsidRPr="0082771E" w:rsidRDefault="001E529D" w:rsidP="001E529D">
      <w:r w:rsidRPr="0082771E">
        <w:t>Исходя из функций рефлексии, предлагается следующая классификация:</w:t>
      </w:r>
    </w:p>
    <w:p w:rsidR="001E529D" w:rsidRPr="005B08A5" w:rsidRDefault="001E529D" w:rsidP="005B08A5">
      <w:pPr>
        <w:pStyle w:val="a4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B08A5">
        <w:rPr>
          <w:rFonts w:ascii="Times New Roman" w:hAnsi="Times New Roman" w:cs="Times New Roman"/>
          <w:sz w:val="24"/>
          <w:szCs w:val="24"/>
        </w:rPr>
        <w:t>рефлексия настроения и эмоционального состояния;</w:t>
      </w:r>
    </w:p>
    <w:p w:rsidR="001E529D" w:rsidRPr="005B08A5" w:rsidRDefault="001E529D" w:rsidP="005B08A5">
      <w:pPr>
        <w:pStyle w:val="a4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B08A5">
        <w:rPr>
          <w:rFonts w:ascii="Times New Roman" w:hAnsi="Times New Roman" w:cs="Times New Roman"/>
          <w:sz w:val="24"/>
          <w:szCs w:val="24"/>
        </w:rPr>
        <w:t>рефлексия деятельности;</w:t>
      </w:r>
    </w:p>
    <w:p w:rsidR="001E529D" w:rsidRPr="005B08A5" w:rsidRDefault="001E529D" w:rsidP="005B08A5">
      <w:pPr>
        <w:pStyle w:val="a4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B08A5">
        <w:rPr>
          <w:rFonts w:ascii="Times New Roman" w:hAnsi="Times New Roman" w:cs="Times New Roman"/>
          <w:sz w:val="24"/>
          <w:szCs w:val="24"/>
        </w:rPr>
        <w:t>рефлексия содержания учебного материала;</w:t>
      </w:r>
    </w:p>
    <w:p w:rsidR="001E529D" w:rsidRPr="0082771E" w:rsidRDefault="001E529D" w:rsidP="005B08A5">
      <w:pPr>
        <w:ind w:firstLine="708"/>
      </w:pPr>
      <w:r w:rsidRPr="0082771E">
        <w:t>Проведение рефлексии настроения и эмоционального состояния целесообразно в начале урока с целью установления эмоционального контакта с группой и в конце деятельности. Для этого применяются карточки с изображением лиц, цветовое отражение настроения, эмоционально-художественное оформление (картина, музыкальный фрагмент).</w:t>
      </w:r>
    </w:p>
    <w:p w:rsidR="001E529D" w:rsidRPr="0082771E" w:rsidRDefault="001E529D" w:rsidP="005B08A5">
      <w:pPr>
        <w:ind w:firstLine="708"/>
      </w:pPr>
      <w:r w:rsidRPr="0082771E">
        <w:t xml:space="preserve">Рефлексия содержания учебного материала используется для выявления уровня осознания содержания пройденного. Эффективен прием незаконченного предложения, тезиса, подбора афоризма, рефлексия достижения цели с использованием “дерева целей”, оценки “приращения” знаний и достижения целей (высказывания Я не знал… – Теперь я знаю…); прием анализа субъективного опыта и достаточно известный прием </w:t>
      </w:r>
      <w:proofErr w:type="spellStart"/>
      <w:r w:rsidRPr="0082771E">
        <w:t>синквейна</w:t>
      </w:r>
      <w:proofErr w:type="spellEnd"/>
      <w:r w:rsidRPr="0082771E">
        <w:t>, который помогает выяснить отношение к изучаемой проблеме, соединить старое знание и осмысление нового.</w:t>
      </w:r>
    </w:p>
    <w:p w:rsidR="001E529D" w:rsidRPr="0082771E" w:rsidRDefault="001E529D" w:rsidP="005C66BC">
      <w:pPr>
        <w:ind w:firstLine="708"/>
      </w:pPr>
      <w:r w:rsidRPr="0082771E">
        <w:t>Обычно в конце урока подводятся его итоги, обсуждение того, что узнали, и того, как работали – т.е. каждый оценивает свой вклад в достижение поставленных в начале урока целей, свою активность, эффективность работы класса, увлекательность и полезность выбранных форм работы. Ребята высказываются одним предложением, выбирая начало фразы:</w:t>
      </w:r>
    </w:p>
    <w:p w:rsidR="001E529D" w:rsidRPr="0082771E" w:rsidRDefault="001E529D" w:rsidP="001E529D">
      <w:proofErr w:type="gramStart"/>
      <w:r w:rsidRPr="0082771E">
        <w:t>– Сегодня я узнал…</w:t>
      </w:r>
      <w:r w:rsidRPr="0082771E">
        <w:br/>
        <w:t>– Было интересно…</w:t>
      </w:r>
      <w:r w:rsidRPr="0082771E">
        <w:br/>
        <w:t>– Было трудно…</w:t>
      </w:r>
      <w:r w:rsidRPr="0082771E">
        <w:br/>
        <w:t>– Я выполнял задания…</w:t>
      </w:r>
      <w:r w:rsidRPr="0082771E">
        <w:br/>
        <w:t>– Я понял, что…</w:t>
      </w:r>
      <w:r w:rsidRPr="0082771E">
        <w:br/>
        <w:t>– Теперь я могу…</w:t>
      </w:r>
      <w:r w:rsidRPr="0082771E">
        <w:br/>
        <w:t>– Я почувствовал, что…</w:t>
      </w:r>
      <w:r w:rsidRPr="0082771E">
        <w:br/>
        <w:t>– Я приобрел…</w:t>
      </w:r>
      <w:r w:rsidRPr="0082771E">
        <w:br/>
        <w:t>– Я научился…</w:t>
      </w:r>
      <w:r w:rsidRPr="0082771E">
        <w:br/>
        <w:t>– У меня получилось …</w:t>
      </w:r>
      <w:r w:rsidRPr="0082771E">
        <w:br/>
        <w:t>– Я смог…</w:t>
      </w:r>
      <w:r w:rsidRPr="0082771E">
        <w:br/>
        <w:t>– Я попробую…</w:t>
      </w:r>
      <w:r w:rsidRPr="0082771E">
        <w:br/>
        <w:t>– Меня удивило…</w:t>
      </w:r>
      <w:r w:rsidRPr="0082771E">
        <w:br/>
        <w:t>– Урок дал мне для жизни…</w:t>
      </w:r>
      <w:r w:rsidRPr="0082771E">
        <w:br/>
        <w:t>– Мне захотелось…</w:t>
      </w:r>
      <w:proofErr w:type="gramEnd"/>
    </w:p>
    <w:p w:rsidR="001E529D" w:rsidRPr="0082771E" w:rsidRDefault="001E529D" w:rsidP="005C66BC">
      <w:pPr>
        <w:ind w:firstLine="708"/>
      </w:pPr>
      <w:r w:rsidRPr="0082771E">
        <w:t>Для того</w:t>
      </w:r>
      <w:proofErr w:type="gramStart"/>
      <w:r w:rsidRPr="0082771E">
        <w:t>,</w:t>
      </w:r>
      <w:proofErr w:type="gramEnd"/>
      <w:r w:rsidRPr="0082771E">
        <w:t xml:space="preserve"> чтобы закончить урок на положительной ноте, можно воспользоваться одним из вариантов упражнении “Комплимент” (комплимент-похвала, комплимент деловым качествам, комплимент в чувствах), в котором учащиеся оценивают вклад друг друга в урок и благодарят друг друга и учителя за проведенный урок. Этот вариант окончания урока дает возможность удовлетворения потребности в признании личностной значимости каждого.</w:t>
      </w:r>
    </w:p>
    <w:p w:rsidR="005C66BC" w:rsidRDefault="001E529D" w:rsidP="005C66BC">
      <w:pPr>
        <w:ind w:firstLine="708"/>
      </w:pPr>
      <w:r w:rsidRPr="0082771E">
        <w:t xml:space="preserve">Также возможен и такой вариант рефлексии: пожелание себе, товарищам и учителю в конце урока или оценка того, что </w:t>
      </w:r>
      <w:proofErr w:type="gramStart"/>
      <w:r w:rsidRPr="0082771E">
        <w:t>узнал и над чем будет работать</w:t>
      </w:r>
      <w:proofErr w:type="gramEnd"/>
      <w:r w:rsidRPr="0082771E">
        <w:t xml:space="preserve"> еще. </w:t>
      </w:r>
    </w:p>
    <w:p w:rsidR="001E529D" w:rsidRPr="0082771E" w:rsidRDefault="001E529D" w:rsidP="005C66BC">
      <w:pPr>
        <w:ind w:firstLine="708"/>
      </w:pPr>
      <w:r w:rsidRPr="0082771E">
        <w:t xml:space="preserve">Самый элементарный способ – это голосование по примеру древних: при выходе поместить в один из сосудов (коробочек) жетон (шарик, листочек). Важно уже то, что ребенок, выскажется, почувствует свою значимость. А если взять за правило в начале следующего урока подводить итоги такого голосования, корректировать свои планы, то каждый ребенок может стать </w:t>
      </w:r>
      <w:proofErr w:type="spellStart"/>
      <w:r w:rsidRPr="0082771E">
        <w:t>сотворцом</w:t>
      </w:r>
      <w:proofErr w:type="spellEnd"/>
      <w:r w:rsidRPr="0082771E">
        <w:t xml:space="preserve">, почувствовать свою сопричастность. </w:t>
      </w:r>
    </w:p>
    <w:p w:rsidR="002541B8" w:rsidRPr="0082771E" w:rsidRDefault="002541B8" w:rsidP="002541B8">
      <w:pPr>
        <w:ind w:firstLine="708"/>
      </w:pPr>
      <w:r>
        <w:t>Чтобы активизировать</w:t>
      </w:r>
      <w:r w:rsidR="001E529D" w:rsidRPr="0082771E">
        <w:t xml:space="preserve"> познавательную деятельность учащихся</w:t>
      </w:r>
      <w:r>
        <w:t xml:space="preserve"> и сформировать у учащихся ориентацию на успех</w:t>
      </w:r>
      <w:r w:rsidR="001E529D" w:rsidRPr="0082771E">
        <w:t xml:space="preserve">, </w:t>
      </w:r>
      <w:r>
        <w:t>надо создавать</w:t>
      </w:r>
      <w:r w:rsidR="001E529D" w:rsidRPr="0082771E">
        <w:t xml:space="preserve"> на уроке чувство новизны, удивления, которое должно стать источником желания самостоятельно работать, решать поставленную задачу, ответить на необычный вопрос этому, в наибольшей степени способствуют разнообразные проблемные ситуации на уроке.</w:t>
      </w:r>
    </w:p>
    <w:p w:rsidR="002541B8" w:rsidRDefault="001E529D" w:rsidP="002541B8">
      <w:pPr>
        <w:ind w:firstLine="708"/>
      </w:pPr>
      <w:r w:rsidRPr="0082771E">
        <w:t>О</w:t>
      </w:r>
      <w:r w:rsidR="002541B8">
        <w:t>риентировать учеников на успех  очень помогает систематическая индивидуальная работа с учащимися.</w:t>
      </w:r>
    </w:p>
    <w:p w:rsidR="002541B8" w:rsidRDefault="002541B8" w:rsidP="002541B8">
      <w:pPr>
        <w:ind w:firstLine="708"/>
      </w:pPr>
      <w:r>
        <w:lastRenderedPageBreak/>
        <w:t xml:space="preserve"> В</w:t>
      </w:r>
      <w:r w:rsidR="001E529D" w:rsidRPr="0082771E">
        <w:t xml:space="preserve">ажно вызвать у них интерес к занятиям и стремление ликвидировать пробелы в знаниях, а для этого необходимо вселить в них веру в свои силы. Нужно вскрыть перед учащимися причины их отставания и указать пути ликвидации пробелов, необходимо внимательно следить за учащимися, помогать им на уроке и в домашней работе, отмечать их малейшие успехи. Желание учиться формируется в процессе успешной работы над материалом, поэтому важно организовать индивидуальную помощь таким образом, чтобы учащийся постоянно чувствовал своё продвижение вперёд. </w:t>
      </w:r>
    </w:p>
    <w:p w:rsidR="0025350D" w:rsidRPr="001E529D" w:rsidRDefault="001E529D" w:rsidP="002541B8">
      <w:pPr>
        <w:ind w:firstLine="708"/>
      </w:pPr>
      <w:r w:rsidRPr="0082771E">
        <w:t xml:space="preserve">Как показывает опыт, часто даже незначительное продвижение вперёд окрыляет учащихся, возбуждает работать их интенсивнее и повышает интерес к занятиям, а это обеспечивает им успешное усвоение материала. Некоторые считают, что индивидуальная помощь учащимся – это только работа с ними вне урока. Это, разумеется, неверно. Индивидуальная работа с учащимися – </w:t>
      </w:r>
      <w:proofErr w:type="gramStart"/>
      <w:r w:rsidRPr="0082771E">
        <w:t>это</w:t>
      </w:r>
      <w:proofErr w:type="gramEnd"/>
      <w:r w:rsidRPr="0082771E">
        <w:t xml:space="preserve"> прежде всего постоянное внимание каждому из них в ходе на уроке: в ходе опроса учащихся, в процессе изложения и закрепления материала, а также при объяснении домашнего задания.</w:t>
      </w:r>
      <w:r w:rsidRPr="0082771E">
        <w:br/>
      </w:r>
    </w:p>
    <w:sectPr w:rsidR="0025350D" w:rsidRPr="001E529D" w:rsidSect="002541B8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B6364"/>
    <w:multiLevelType w:val="hybridMultilevel"/>
    <w:tmpl w:val="749E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04E56"/>
    <w:multiLevelType w:val="hybridMultilevel"/>
    <w:tmpl w:val="77DC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F0FBC"/>
    <w:multiLevelType w:val="hybridMultilevel"/>
    <w:tmpl w:val="77DC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1C72C0"/>
    <w:multiLevelType w:val="hybridMultilevel"/>
    <w:tmpl w:val="E6028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E7CF5"/>
    <w:rsid w:val="001E529D"/>
    <w:rsid w:val="0025350D"/>
    <w:rsid w:val="002541B8"/>
    <w:rsid w:val="002A159D"/>
    <w:rsid w:val="004350A7"/>
    <w:rsid w:val="005622E7"/>
    <w:rsid w:val="005B08A5"/>
    <w:rsid w:val="005C66BC"/>
    <w:rsid w:val="007D0732"/>
    <w:rsid w:val="0087478A"/>
    <w:rsid w:val="00BF6119"/>
    <w:rsid w:val="00CB522A"/>
    <w:rsid w:val="00CE7CF5"/>
    <w:rsid w:val="00DA6F36"/>
    <w:rsid w:val="00F8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159D"/>
  </w:style>
  <w:style w:type="paragraph" w:styleId="a3">
    <w:name w:val="Normal (Web)"/>
    <w:basedOn w:val="a"/>
    <w:uiPriority w:val="99"/>
    <w:unhideWhenUsed/>
    <w:rsid w:val="002A159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A15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67">
    <w:name w:val="Font Style67"/>
    <w:rsid w:val="00F84F23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159D"/>
  </w:style>
  <w:style w:type="paragraph" w:styleId="a3">
    <w:name w:val="Normal (Web)"/>
    <w:basedOn w:val="a"/>
    <w:uiPriority w:val="99"/>
    <w:unhideWhenUsed/>
    <w:rsid w:val="002A159D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A15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67">
    <w:name w:val="Font Style67"/>
    <w:rsid w:val="00F84F2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Эльза</cp:lastModifiedBy>
  <cp:revision>4</cp:revision>
  <dcterms:created xsi:type="dcterms:W3CDTF">2014-08-13T16:06:00Z</dcterms:created>
  <dcterms:modified xsi:type="dcterms:W3CDTF">2019-07-22T20:55:00Z</dcterms:modified>
</cp:coreProperties>
</file>