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941" w:rsidRPr="00433333" w:rsidRDefault="000A5941" w:rsidP="00B473DB">
      <w:pPr>
        <w:spacing w:after="0" w:line="36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33333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0A5941" w:rsidRPr="00433333" w:rsidRDefault="000A5941" w:rsidP="00B473DB">
      <w:pPr>
        <w:spacing w:after="0" w:line="36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33333">
        <w:rPr>
          <w:rFonts w:ascii="Times New Roman" w:hAnsi="Times New Roman" w:cs="Times New Roman"/>
          <w:sz w:val="28"/>
          <w:szCs w:val="28"/>
        </w:rPr>
        <w:t>Центр развития творчества детей и юношества муниципального района Дюртюлинский район Республики Башкортостан</w:t>
      </w:r>
    </w:p>
    <w:p w:rsidR="000A5941" w:rsidRPr="00433333" w:rsidRDefault="000A5941" w:rsidP="00B473DB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A5941" w:rsidRPr="00433333" w:rsidRDefault="000A5941" w:rsidP="00B473DB">
      <w:pPr>
        <w:spacing w:after="0" w:line="240" w:lineRule="auto"/>
        <w:ind w:left="284" w:right="-1"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81"/>
        <w:gridCol w:w="4374"/>
      </w:tblGrid>
      <w:tr w:rsidR="000A5941" w:rsidRPr="00433333" w:rsidTr="000A5941">
        <w:tc>
          <w:tcPr>
            <w:tcW w:w="5104" w:type="dxa"/>
            <w:hideMark/>
          </w:tcPr>
          <w:p w:rsidR="000A5941" w:rsidRPr="00433333" w:rsidRDefault="000A5941" w:rsidP="00B473D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333">
              <w:rPr>
                <w:rFonts w:ascii="Times New Roman" w:hAnsi="Times New Roman" w:cs="Times New Roman"/>
                <w:sz w:val="28"/>
                <w:szCs w:val="28"/>
              </w:rPr>
              <w:t>Обсуждена и принята на</w:t>
            </w:r>
          </w:p>
          <w:p w:rsidR="000A5941" w:rsidRPr="00433333" w:rsidRDefault="000A5941" w:rsidP="00B473D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333">
              <w:rPr>
                <w:rFonts w:ascii="Times New Roman" w:hAnsi="Times New Roman" w:cs="Times New Roman"/>
                <w:sz w:val="28"/>
                <w:szCs w:val="28"/>
              </w:rPr>
              <w:t>заседании методического совета</w:t>
            </w:r>
          </w:p>
          <w:p w:rsidR="000A5941" w:rsidRPr="00433333" w:rsidRDefault="00E716D4" w:rsidP="00B473D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0A5941" w:rsidRPr="00433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32EC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5941" w:rsidRPr="0043333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765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5941" w:rsidRPr="0043333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A5941" w:rsidRPr="00433333" w:rsidRDefault="000A5941" w:rsidP="00B473D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333"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 w:rsidR="00F03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01" w:type="dxa"/>
            <w:hideMark/>
          </w:tcPr>
          <w:p w:rsidR="000A5941" w:rsidRPr="00433333" w:rsidRDefault="000A5941" w:rsidP="00B473D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333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0A5941" w:rsidRPr="00433333" w:rsidRDefault="000A5941" w:rsidP="00B473D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333">
              <w:rPr>
                <w:rFonts w:ascii="Times New Roman" w:hAnsi="Times New Roman" w:cs="Times New Roman"/>
                <w:sz w:val="28"/>
                <w:szCs w:val="28"/>
              </w:rPr>
              <w:t>Директор МБУ ДО ЦРТДЮ</w:t>
            </w:r>
          </w:p>
          <w:p w:rsidR="000A5941" w:rsidRPr="00433333" w:rsidRDefault="000A5941" w:rsidP="00B473D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333">
              <w:rPr>
                <w:rFonts w:ascii="Times New Roman" w:hAnsi="Times New Roman" w:cs="Times New Roman"/>
                <w:sz w:val="28"/>
                <w:szCs w:val="28"/>
              </w:rPr>
              <w:t>___________ В.Т. Максютов</w:t>
            </w:r>
          </w:p>
          <w:p w:rsidR="000A5941" w:rsidRPr="00433333" w:rsidRDefault="000A5941" w:rsidP="001765B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33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716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32E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716D4">
              <w:rPr>
                <w:rFonts w:ascii="Times New Roman" w:hAnsi="Times New Roman" w:cs="Times New Roman"/>
                <w:sz w:val="28"/>
                <w:szCs w:val="28"/>
              </w:rPr>
              <w:t xml:space="preserve">-од от </w:t>
            </w:r>
            <w:r w:rsidR="00F032EC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E716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73D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765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716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33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0A5941" w:rsidRPr="00433333" w:rsidRDefault="000A5941" w:rsidP="00B473DB">
      <w:pPr>
        <w:spacing w:after="0" w:line="240" w:lineRule="auto"/>
        <w:ind w:left="284" w:right="-1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A5941" w:rsidRPr="00433333" w:rsidRDefault="000A5941" w:rsidP="00B473DB">
      <w:pPr>
        <w:spacing w:after="0" w:line="240" w:lineRule="auto"/>
        <w:ind w:left="284" w:right="-1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A5941" w:rsidRPr="00433333" w:rsidRDefault="000A5941" w:rsidP="00B473DB">
      <w:pPr>
        <w:spacing w:after="0" w:line="240" w:lineRule="auto"/>
        <w:ind w:left="284" w:right="-1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A5941" w:rsidRPr="00433333" w:rsidRDefault="000A5941" w:rsidP="00B473DB">
      <w:pPr>
        <w:spacing w:after="0" w:line="240" w:lineRule="auto"/>
        <w:ind w:left="284" w:right="-1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A5941" w:rsidRPr="00433333" w:rsidRDefault="000A5941" w:rsidP="00B473DB">
      <w:pPr>
        <w:spacing w:after="0" w:line="240" w:lineRule="auto"/>
        <w:ind w:left="284" w:right="-1"/>
        <w:jc w:val="center"/>
        <w:rPr>
          <w:rFonts w:ascii="Times New Roman" w:hAnsi="Times New Roman" w:cs="Times New Roman"/>
          <w:sz w:val="28"/>
          <w:szCs w:val="28"/>
        </w:rPr>
      </w:pPr>
      <w:r w:rsidRPr="00433333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</w:t>
      </w:r>
    </w:p>
    <w:p w:rsidR="000A5941" w:rsidRDefault="000A5941" w:rsidP="00B473DB">
      <w:pPr>
        <w:spacing w:after="0" w:line="240" w:lineRule="auto"/>
        <w:ind w:left="142" w:right="-1"/>
        <w:jc w:val="center"/>
        <w:rPr>
          <w:rFonts w:ascii="Times New Roman" w:hAnsi="Times New Roman" w:cs="Times New Roman"/>
          <w:sz w:val="28"/>
          <w:szCs w:val="28"/>
        </w:rPr>
      </w:pPr>
      <w:r w:rsidRPr="00433333">
        <w:rPr>
          <w:rFonts w:ascii="Times New Roman" w:hAnsi="Times New Roman" w:cs="Times New Roman"/>
          <w:sz w:val="28"/>
          <w:szCs w:val="28"/>
        </w:rPr>
        <w:t>«</w:t>
      </w:r>
      <w:r w:rsidR="00433333">
        <w:rPr>
          <w:rFonts w:ascii="Times New Roman" w:hAnsi="Times New Roman" w:cs="Times New Roman"/>
          <w:sz w:val="28"/>
          <w:szCs w:val="28"/>
        </w:rPr>
        <w:t>Радуга слов</w:t>
      </w:r>
      <w:r w:rsidRPr="00433333">
        <w:rPr>
          <w:rFonts w:ascii="Times New Roman" w:hAnsi="Times New Roman" w:cs="Times New Roman"/>
          <w:sz w:val="28"/>
          <w:szCs w:val="28"/>
        </w:rPr>
        <w:t>»</w:t>
      </w:r>
    </w:p>
    <w:p w:rsidR="004F48A4" w:rsidRPr="00433333" w:rsidRDefault="00B31F85" w:rsidP="00B473DB">
      <w:pPr>
        <w:spacing w:after="0" w:line="240" w:lineRule="auto"/>
        <w:ind w:left="142" w:right="-1"/>
        <w:jc w:val="center"/>
        <w:rPr>
          <w:rFonts w:ascii="Times New Roman" w:hAnsi="Times New Roman" w:cs="Times New Roman"/>
          <w:sz w:val="28"/>
          <w:szCs w:val="28"/>
        </w:rPr>
      </w:pPr>
      <w:r w:rsidRPr="00B31F85">
        <w:rPr>
          <w:rFonts w:ascii="Times New Roman" w:hAnsi="Times New Roman" w:cs="Times New Roman"/>
          <w:sz w:val="28"/>
          <w:szCs w:val="28"/>
        </w:rPr>
        <w:t>по персонифицированному финансированию</w:t>
      </w:r>
    </w:p>
    <w:p w:rsidR="000A5941" w:rsidRPr="00433333" w:rsidRDefault="000A5941" w:rsidP="00B473DB">
      <w:pPr>
        <w:spacing w:after="0" w:line="240" w:lineRule="auto"/>
        <w:ind w:left="142" w:right="-1"/>
        <w:jc w:val="center"/>
        <w:rPr>
          <w:rFonts w:ascii="Times New Roman" w:hAnsi="Times New Roman" w:cs="Times New Roman"/>
          <w:sz w:val="28"/>
          <w:szCs w:val="28"/>
        </w:rPr>
      </w:pPr>
      <w:r w:rsidRPr="00433333">
        <w:rPr>
          <w:rFonts w:ascii="Times New Roman" w:hAnsi="Times New Roman" w:cs="Times New Roman"/>
          <w:sz w:val="28"/>
          <w:szCs w:val="28"/>
        </w:rPr>
        <w:t>Направ</w:t>
      </w:r>
      <w:r w:rsidR="009665F4">
        <w:rPr>
          <w:rFonts w:ascii="Times New Roman" w:hAnsi="Times New Roman" w:cs="Times New Roman"/>
          <w:sz w:val="28"/>
          <w:szCs w:val="28"/>
        </w:rPr>
        <w:t>ленность: социально-педагогическая</w:t>
      </w:r>
    </w:p>
    <w:p w:rsidR="000A5941" w:rsidRPr="00433333" w:rsidRDefault="000A5941" w:rsidP="00B473DB">
      <w:pPr>
        <w:spacing w:after="0" w:line="240" w:lineRule="auto"/>
        <w:ind w:left="142" w:right="-1"/>
        <w:jc w:val="center"/>
        <w:rPr>
          <w:rFonts w:ascii="Times New Roman" w:hAnsi="Times New Roman" w:cs="Times New Roman"/>
          <w:sz w:val="28"/>
          <w:szCs w:val="28"/>
        </w:rPr>
      </w:pPr>
      <w:r w:rsidRPr="00433333">
        <w:rPr>
          <w:rFonts w:ascii="Times New Roman" w:hAnsi="Times New Roman" w:cs="Times New Roman"/>
          <w:sz w:val="28"/>
          <w:szCs w:val="28"/>
        </w:rPr>
        <w:t xml:space="preserve">Вид программы: </w:t>
      </w:r>
      <w:r w:rsidR="009665F4">
        <w:rPr>
          <w:rFonts w:ascii="Times New Roman" w:hAnsi="Times New Roman" w:cs="Times New Roman"/>
          <w:sz w:val="28"/>
          <w:szCs w:val="28"/>
        </w:rPr>
        <w:t>разно</w:t>
      </w:r>
      <w:r w:rsidRPr="00433333">
        <w:rPr>
          <w:rFonts w:ascii="Times New Roman" w:hAnsi="Times New Roman" w:cs="Times New Roman"/>
          <w:sz w:val="28"/>
          <w:szCs w:val="28"/>
        </w:rPr>
        <w:t>уровневая</w:t>
      </w:r>
    </w:p>
    <w:p w:rsidR="000A5941" w:rsidRPr="00433333" w:rsidRDefault="000A5941" w:rsidP="00B473DB">
      <w:pPr>
        <w:spacing w:after="0" w:line="240" w:lineRule="auto"/>
        <w:ind w:left="142" w:right="-1"/>
        <w:jc w:val="center"/>
        <w:rPr>
          <w:rFonts w:ascii="Times New Roman" w:hAnsi="Times New Roman" w:cs="Times New Roman"/>
          <w:sz w:val="28"/>
          <w:szCs w:val="28"/>
        </w:rPr>
      </w:pPr>
      <w:r w:rsidRPr="00433333">
        <w:rPr>
          <w:rFonts w:ascii="Times New Roman" w:hAnsi="Times New Roman" w:cs="Times New Roman"/>
          <w:sz w:val="28"/>
          <w:szCs w:val="28"/>
        </w:rPr>
        <w:t xml:space="preserve">Уровни: </w:t>
      </w:r>
      <w:r w:rsidR="00B31F85">
        <w:rPr>
          <w:rFonts w:ascii="Times New Roman" w:hAnsi="Times New Roman"/>
          <w:sz w:val="28"/>
          <w:szCs w:val="28"/>
        </w:rPr>
        <w:t>2 год</w:t>
      </w:r>
      <w:r w:rsidR="00951773">
        <w:rPr>
          <w:rFonts w:ascii="Times New Roman" w:hAnsi="Times New Roman"/>
          <w:sz w:val="28"/>
          <w:szCs w:val="28"/>
        </w:rPr>
        <w:t>а</w:t>
      </w:r>
      <w:bookmarkStart w:id="0" w:name="_GoBack"/>
      <w:bookmarkEnd w:id="0"/>
      <w:r w:rsidR="00B31F85">
        <w:rPr>
          <w:rFonts w:ascii="Times New Roman" w:hAnsi="Times New Roman"/>
          <w:sz w:val="28"/>
          <w:szCs w:val="28"/>
        </w:rPr>
        <w:t xml:space="preserve"> обучения – базов</w:t>
      </w:r>
      <w:r w:rsidR="009A4A86">
        <w:rPr>
          <w:rFonts w:ascii="Times New Roman" w:hAnsi="Times New Roman"/>
          <w:sz w:val="28"/>
          <w:szCs w:val="28"/>
        </w:rPr>
        <w:t>ый</w:t>
      </w:r>
    </w:p>
    <w:p w:rsidR="000A5941" w:rsidRPr="00433333" w:rsidRDefault="000A5941" w:rsidP="00B473DB">
      <w:pPr>
        <w:spacing w:after="0" w:line="240" w:lineRule="auto"/>
        <w:ind w:left="142" w:right="-1"/>
        <w:jc w:val="center"/>
        <w:rPr>
          <w:rFonts w:ascii="Times New Roman" w:hAnsi="Times New Roman" w:cs="Times New Roman"/>
          <w:sz w:val="28"/>
          <w:szCs w:val="28"/>
        </w:rPr>
      </w:pPr>
      <w:r w:rsidRPr="00433333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0A5941" w:rsidRPr="00433333" w:rsidRDefault="000A5941" w:rsidP="00B473DB">
      <w:pPr>
        <w:spacing w:after="0" w:line="240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A5941" w:rsidRDefault="000A5941" w:rsidP="00B473DB">
      <w:pPr>
        <w:spacing w:after="0" w:line="240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46BB0" w:rsidRDefault="00E46BB0" w:rsidP="00B473DB">
      <w:pPr>
        <w:spacing w:after="0" w:line="240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032EC" w:rsidRDefault="00F032EC" w:rsidP="00B473DB">
      <w:pPr>
        <w:spacing w:after="0" w:line="240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46BB0" w:rsidRPr="00433333" w:rsidRDefault="00E46BB0" w:rsidP="00B473DB">
      <w:pPr>
        <w:spacing w:after="0" w:line="240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A5941" w:rsidRPr="00433333" w:rsidRDefault="00B473DB" w:rsidP="00B473DB">
      <w:pPr>
        <w:spacing w:after="0" w:line="240" w:lineRule="auto"/>
        <w:ind w:left="3969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реализации: </w:t>
      </w:r>
      <w:r w:rsidR="00F032EC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1765B3">
        <w:rPr>
          <w:rFonts w:ascii="Times New Roman" w:hAnsi="Times New Roman" w:cs="Times New Roman"/>
          <w:sz w:val="28"/>
          <w:szCs w:val="28"/>
        </w:rPr>
        <w:t>4</w:t>
      </w:r>
      <w:r w:rsidR="000A5941" w:rsidRPr="00433333">
        <w:rPr>
          <w:rFonts w:ascii="Times New Roman" w:hAnsi="Times New Roman" w:cs="Times New Roman"/>
          <w:sz w:val="28"/>
          <w:szCs w:val="28"/>
        </w:rPr>
        <w:t xml:space="preserve"> г. – </w:t>
      </w:r>
      <w:r w:rsidR="00F032EC">
        <w:rPr>
          <w:rFonts w:ascii="Times New Roman" w:hAnsi="Times New Roman" w:cs="Times New Roman"/>
          <w:sz w:val="28"/>
          <w:szCs w:val="28"/>
        </w:rPr>
        <w:t>_____</w:t>
      </w:r>
      <w:r w:rsidR="000A5941" w:rsidRPr="00433333">
        <w:rPr>
          <w:rFonts w:ascii="Times New Roman" w:hAnsi="Times New Roman" w:cs="Times New Roman"/>
          <w:sz w:val="28"/>
          <w:szCs w:val="28"/>
        </w:rPr>
        <w:t>202</w:t>
      </w:r>
      <w:r w:rsidR="001765B3">
        <w:rPr>
          <w:rFonts w:ascii="Times New Roman" w:hAnsi="Times New Roman" w:cs="Times New Roman"/>
          <w:sz w:val="28"/>
          <w:szCs w:val="28"/>
        </w:rPr>
        <w:t>5</w:t>
      </w:r>
      <w:r w:rsidR="000A5941" w:rsidRPr="0043333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A5941" w:rsidRPr="00433333" w:rsidRDefault="000A5941" w:rsidP="00B473DB">
      <w:pPr>
        <w:spacing w:after="0" w:line="240" w:lineRule="auto"/>
        <w:ind w:left="3969" w:right="-1"/>
        <w:jc w:val="right"/>
        <w:rPr>
          <w:rFonts w:ascii="Times New Roman" w:hAnsi="Times New Roman" w:cs="Times New Roman"/>
          <w:sz w:val="28"/>
          <w:szCs w:val="28"/>
        </w:rPr>
      </w:pPr>
      <w:r w:rsidRPr="00433333">
        <w:rPr>
          <w:rFonts w:ascii="Times New Roman" w:hAnsi="Times New Roman" w:cs="Times New Roman"/>
          <w:sz w:val="28"/>
          <w:szCs w:val="28"/>
        </w:rPr>
        <w:t xml:space="preserve">Количество часов: </w:t>
      </w:r>
      <w:r w:rsidR="001765B3">
        <w:rPr>
          <w:rFonts w:ascii="Times New Roman" w:hAnsi="Times New Roman" w:cs="Times New Roman"/>
          <w:sz w:val="28"/>
          <w:szCs w:val="28"/>
        </w:rPr>
        <w:t xml:space="preserve"> </w:t>
      </w:r>
      <w:r w:rsidR="00B94AC9">
        <w:rPr>
          <w:rFonts w:ascii="Times New Roman" w:hAnsi="Times New Roman" w:cs="Times New Roman"/>
          <w:sz w:val="28"/>
          <w:szCs w:val="28"/>
        </w:rPr>
        <w:t xml:space="preserve">68 </w:t>
      </w:r>
      <w:r w:rsidR="00034AF9">
        <w:rPr>
          <w:rFonts w:ascii="Times New Roman" w:hAnsi="Times New Roman" w:cs="Times New Roman"/>
          <w:sz w:val="28"/>
          <w:szCs w:val="28"/>
        </w:rPr>
        <w:t>ч.</w:t>
      </w:r>
      <w:r w:rsidRPr="00433333">
        <w:rPr>
          <w:rFonts w:ascii="Times New Roman" w:hAnsi="Times New Roman" w:cs="Times New Roman"/>
          <w:sz w:val="28"/>
          <w:szCs w:val="28"/>
        </w:rPr>
        <w:t xml:space="preserve"> в год</w:t>
      </w:r>
    </w:p>
    <w:p w:rsidR="000A5941" w:rsidRPr="00433333" w:rsidRDefault="000A5941" w:rsidP="00B473DB">
      <w:pPr>
        <w:spacing w:after="0" w:line="240" w:lineRule="auto"/>
        <w:ind w:left="3969" w:right="-1"/>
        <w:jc w:val="right"/>
        <w:rPr>
          <w:rFonts w:ascii="Times New Roman" w:hAnsi="Times New Roman" w:cs="Times New Roman"/>
          <w:sz w:val="28"/>
          <w:szCs w:val="28"/>
        </w:rPr>
      </w:pPr>
      <w:r w:rsidRPr="00433333">
        <w:rPr>
          <w:rFonts w:ascii="Times New Roman" w:hAnsi="Times New Roman" w:cs="Times New Roman"/>
          <w:sz w:val="28"/>
          <w:szCs w:val="28"/>
        </w:rPr>
        <w:t>Возраст обучающихся: 1</w:t>
      </w:r>
      <w:r w:rsidR="00B473DB">
        <w:rPr>
          <w:rFonts w:ascii="Times New Roman" w:hAnsi="Times New Roman" w:cs="Times New Roman"/>
          <w:sz w:val="28"/>
          <w:szCs w:val="28"/>
        </w:rPr>
        <w:t>1-1</w:t>
      </w:r>
      <w:r w:rsidR="001765B3">
        <w:rPr>
          <w:rFonts w:ascii="Times New Roman" w:hAnsi="Times New Roman" w:cs="Times New Roman"/>
          <w:sz w:val="28"/>
          <w:szCs w:val="28"/>
        </w:rPr>
        <w:t>5</w:t>
      </w:r>
      <w:r w:rsidRPr="00433333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0A5941" w:rsidRPr="00433333" w:rsidRDefault="000A5941" w:rsidP="00B473D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A5941" w:rsidRPr="00433333" w:rsidRDefault="000A5941" w:rsidP="00B473DB">
      <w:pPr>
        <w:spacing w:after="0" w:line="240" w:lineRule="auto"/>
        <w:ind w:left="284" w:right="-1"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A5941" w:rsidRPr="00433333" w:rsidRDefault="000A5941" w:rsidP="00B473DB">
      <w:pPr>
        <w:spacing w:after="0" w:line="240" w:lineRule="auto"/>
        <w:ind w:left="284" w:right="-1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A5941" w:rsidRPr="00433333" w:rsidRDefault="000A5941" w:rsidP="00B473DB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0A5941" w:rsidRPr="00433333" w:rsidRDefault="000A5941" w:rsidP="00B473DB">
      <w:pPr>
        <w:spacing w:after="0" w:line="240" w:lineRule="auto"/>
        <w:ind w:left="4820" w:right="-1"/>
        <w:jc w:val="right"/>
        <w:rPr>
          <w:rFonts w:ascii="Times New Roman" w:hAnsi="Times New Roman" w:cs="Times New Roman"/>
          <w:sz w:val="28"/>
          <w:szCs w:val="28"/>
        </w:rPr>
      </w:pPr>
      <w:r w:rsidRPr="00433333">
        <w:rPr>
          <w:rFonts w:ascii="Times New Roman" w:hAnsi="Times New Roman" w:cs="Times New Roman"/>
          <w:sz w:val="28"/>
          <w:szCs w:val="28"/>
        </w:rPr>
        <w:t>Автор-составитель:</w:t>
      </w:r>
    </w:p>
    <w:p w:rsidR="000A5941" w:rsidRPr="00433333" w:rsidRDefault="000A5941" w:rsidP="00B473DB">
      <w:pPr>
        <w:spacing w:after="0" w:line="240" w:lineRule="auto"/>
        <w:ind w:left="4820"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3333">
        <w:rPr>
          <w:rFonts w:ascii="Times New Roman" w:eastAsia="Times New Roman" w:hAnsi="Times New Roman" w:cs="Times New Roman"/>
          <w:sz w:val="28"/>
          <w:szCs w:val="28"/>
        </w:rPr>
        <w:t>Мухаметьянова Эльза Ризовна,</w:t>
      </w:r>
    </w:p>
    <w:p w:rsidR="000A5941" w:rsidRPr="00433333" w:rsidRDefault="000A5941" w:rsidP="00B473DB">
      <w:pPr>
        <w:ind w:left="4820" w:right="-1"/>
        <w:jc w:val="right"/>
        <w:rPr>
          <w:rFonts w:ascii="Times New Roman" w:hAnsi="Times New Roman" w:cs="Times New Roman"/>
          <w:sz w:val="28"/>
          <w:szCs w:val="28"/>
        </w:rPr>
      </w:pPr>
      <w:r w:rsidRPr="00433333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0A5941" w:rsidRPr="00433333" w:rsidRDefault="000A5941" w:rsidP="00B473D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0A5941" w:rsidRPr="00433333" w:rsidRDefault="000A5941" w:rsidP="00B473DB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A5941" w:rsidRPr="00433333" w:rsidRDefault="00B473DB" w:rsidP="00B473DB">
      <w:pPr>
        <w:ind w:left="2268" w:right="-1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Дюртюли, 202</w:t>
      </w:r>
      <w:r w:rsidR="001765B3">
        <w:rPr>
          <w:rFonts w:ascii="Times New Roman" w:hAnsi="Times New Roman" w:cs="Times New Roman"/>
          <w:sz w:val="28"/>
          <w:szCs w:val="28"/>
        </w:rPr>
        <w:t>4</w:t>
      </w:r>
    </w:p>
    <w:p w:rsidR="001827C8" w:rsidRPr="001827C8" w:rsidRDefault="001827C8" w:rsidP="00B473DB">
      <w:pPr>
        <w:shd w:val="clear" w:color="auto" w:fill="FFFFFF"/>
        <w:spacing w:after="0"/>
        <w:ind w:left="-426" w:right="-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827C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1827C8" w:rsidRDefault="001827C8" w:rsidP="00B473DB">
      <w:pPr>
        <w:widowControl w:val="0"/>
        <w:tabs>
          <w:tab w:val="left" w:pos="284"/>
          <w:tab w:val="left" w:pos="567"/>
        </w:tabs>
        <w:overflowPunct w:val="0"/>
        <w:autoSpaceDE w:val="0"/>
        <w:spacing w:after="0"/>
        <w:ind w:left="-426" w:right="-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827C8">
        <w:rPr>
          <w:rFonts w:ascii="Times New Roman" w:eastAsia="Times New Roman" w:hAnsi="Times New Roman" w:cs="Times New Roman"/>
          <w:sz w:val="28"/>
          <w:szCs w:val="24"/>
        </w:rPr>
        <w:t>Дополнительная общеобразовательная общеразвивающая программа «</w:t>
      </w:r>
      <w:r w:rsidR="008F69F4">
        <w:rPr>
          <w:rFonts w:ascii="Times New Roman" w:eastAsia="Times New Roman" w:hAnsi="Times New Roman" w:cs="Times New Roman"/>
          <w:sz w:val="28"/>
          <w:szCs w:val="24"/>
        </w:rPr>
        <w:t>Радуга слов</w:t>
      </w:r>
      <w:r w:rsidRPr="001827C8">
        <w:rPr>
          <w:rFonts w:ascii="Times New Roman" w:eastAsia="Times New Roman" w:hAnsi="Times New Roman" w:cs="Times New Roman"/>
          <w:sz w:val="28"/>
          <w:szCs w:val="24"/>
        </w:rPr>
        <w:t xml:space="preserve">» </w:t>
      </w:r>
      <w:r w:rsidRPr="001827C8">
        <w:rPr>
          <w:rFonts w:ascii="Times New Roman" w:eastAsia="Times New Roman" w:hAnsi="Times New Roman" w:cs="Times New Roman"/>
          <w:b/>
          <w:sz w:val="28"/>
          <w:szCs w:val="24"/>
        </w:rPr>
        <w:t>разработана в соответствии с:</w:t>
      </w:r>
    </w:p>
    <w:p w:rsidR="00B473DB" w:rsidRPr="00B473DB" w:rsidRDefault="00B473DB" w:rsidP="00B473DB">
      <w:pPr>
        <w:spacing w:after="0"/>
        <w:ind w:right="-1" w:firstLine="426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473DB">
        <w:rPr>
          <w:rFonts w:ascii="Times New Roman" w:eastAsia="Times New Roman" w:hAnsi="Times New Roman" w:cs="Times New Roman"/>
          <w:sz w:val="28"/>
          <w:szCs w:val="24"/>
        </w:rPr>
        <w:t xml:space="preserve">-"Конвенцией о правах ребенка" (одобрена Генеральной Ассамблеей ООН 20.11.1989) (вступила в силу для СССР 15.09.1990); </w:t>
      </w:r>
    </w:p>
    <w:p w:rsidR="00B473DB" w:rsidRPr="00B473DB" w:rsidRDefault="00B473DB" w:rsidP="00B473DB">
      <w:pPr>
        <w:spacing w:after="0"/>
        <w:ind w:right="-1" w:firstLine="426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473DB">
        <w:rPr>
          <w:rFonts w:ascii="Times New Roman" w:eastAsia="Times New Roman" w:hAnsi="Times New Roman" w:cs="Times New Roman"/>
          <w:sz w:val="28"/>
          <w:szCs w:val="24"/>
        </w:rPr>
        <w:t xml:space="preserve">- Конституцией Российской Федерации; </w:t>
      </w:r>
    </w:p>
    <w:p w:rsidR="00B473DB" w:rsidRPr="00B473DB" w:rsidRDefault="00B473DB" w:rsidP="00B473DB">
      <w:pPr>
        <w:spacing w:after="0"/>
        <w:ind w:right="-1" w:firstLine="426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473DB">
        <w:rPr>
          <w:rFonts w:ascii="Times New Roman" w:eastAsia="Times New Roman" w:hAnsi="Times New Roman" w:cs="Times New Roman"/>
          <w:sz w:val="28"/>
          <w:szCs w:val="24"/>
        </w:rPr>
        <w:t xml:space="preserve">- Конституцией Республики Башкортостан; </w:t>
      </w:r>
    </w:p>
    <w:p w:rsidR="00B473DB" w:rsidRPr="00B473DB" w:rsidRDefault="00B473DB" w:rsidP="00B473DB">
      <w:pPr>
        <w:spacing w:after="0"/>
        <w:ind w:right="-1" w:firstLine="426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473DB">
        <w:rPr>
          <w:rFonts w:ascii="Times New Roman" w:eastAsia="Times New Roman" w:hAnsi="Times New Roman" w:cs="Times New Roman"/>
          <w:sz w:val="28"/>
          <w:szCs w:val="24"/>
        </w:rPr>
        <w:t>- Федеральным законом от 24.07.1998 N 124-ФЗ "Об основных гарантиях прав ребенка в Российской Федерации" (с последующими изменениями);</w:t>
      </w:r>
    </w:p>
    <w:p w:rsidR="00B473DB" w:rsidRPr="00B473DB" w:rsidRDefault="00B473DB" w:rsidP="00B473DB">
      <w:pPr>
        <w:spacing w:after="0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473DB">
        <w:rPr>
          <w:rFonts w:ascii="Times New Roman" w:eastAsia="Times New Roman" w:hAnsi="Times New Roman" w:cs="Times New Roman"/>
          <w:sz w:val="28"/>
          <w:szCs w:val="24"/>
        </w:rPr>
        <w:t>- Законом Республики Башкортостан от 1 июля 2013 года №696-з "Об образовании в Республике Башкортостан" (с последующими изменениями);</w:t>
      </w:r>
    </w:p>
    <w:p w:rsidR="00B473DB" w:rsidRPr="00B473DB" w:rsidRDefault="00B473DB" w:rsidP="00B473DB">
      <w:pPr>
        <w:widowControl w:val="0"/>
        <w:tabs>
          <w:tab w:val="left" w:pos="284"/>
          <w:tab w:val="left" w:pos="567"/>
        </w:tabs>
        <w:overflowPunct w:val="0"/>
        <w:autoSpaceDE w:val="0"/>
        <w:spacing w:after="0"/>
        <w:ind w:right="-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B473DB">
        <w:rPr>
          <w:rFonts w:ascii="Times New Roman" w:eastAsia="Times New Roman" w:hAnsi="Times New Roman" w:cs="Times New Roman"/>
          <w:sz w:val="28"/>
          <w:szCs w:val="24"/>
        </w:rPr>
        <w:t xml:space="preserve">- Федеральным Законом РФ от 29.12.2012 г. № 273 «Об образовании в Российской Федерации»  (в редакции Федерального закона от 31.07.2020 № 304-ФЗ «О внесении изменений в Федеральный закон «Об образовании в Российской Федерации» по вопросам воспитания обучающихся») (далее - 273-ФЗ); </w:t>
      </w:r>
    </w:p>
    <w:p w:rsidR="00B473DB" w:rsidRPr="00B473DB" w:rsidRDefault="00B473DB" w:rsidP="00B473DB">
      <w:pPr>
        <w:widowControl w:val="0"/>
        <w:tabs>
          <w:tab w:val="left" w:pos="284"/>
          <w:tab w:val="left" w:pos="567"/>
        </w:tabs>
        <w:overflowPunct w:val="0"/>
        <w:autoSpaceDE w:val="0"/>
        <w:spacing w:after="0"/>
        <w:ind w:right="-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B473DB">
        <w:rPr>
          <w:rFonts w:ascii="Times New Roman" w:eastAsia="Times New Roman" w:hAnsi="Times New Roman" w:cs="Times New Roman"/>
          <w:sz w:val="28"/>
          <w:szCs w:val="24"/>
        </w:rPr>
        <w:t xml:space="preserve">- Приказом Министерства Просвещения Российской Федерации от 09.11.2018г. №196 «Об утверждении порядка организации и осуществления образовательной деятельности по дополнительным общеобразовательным программам» (далее – Приказ № 196); </w:t>
      </w:r>
    </w:p>
    <w:p w:rsidR="00B473DB" w:rsidRPr="00B473DB" w:rsidRDefault="00B473DB" w:rsidP="00B473DB">
      <w:pPr>
        <w:widowControl w:val="0"/>
        <w:tabs>
          <w:tab w:val="left" w:pos="284"/>
          <w:tab w:val="left" w:pos="567"/>
        </w:tabs>
        <w:overflowPunct w:val="0"/>
        <w:autoSpaceDE w:val="0"/>
        <w:spacing w:after="0"/>
        <w:ind w:right="-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B473DB">
        <w:rPr>
          <w:rFonts w:ascii="Times New Roman" w:eastAsia="Times New Roman" w:hAnsi="Times New Roman" w:cs="Times New Roman"/>
          <w:sz w:val="28"/>
          <w:szCs w:val="24"/>
        </w:rPr>
        <w:t>- Приказом Министерства Просвещения Российской Федерации от 30.09.2020 г.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утверждённый приказом Министерства Просвещения Российской Федерации от 9 ноября 2018 г.  № 196» (далее – Приказ № 533);</w:t>
      </w:r>
    </w:p>
    <w:p w:rsidR="00B473DB" w:rsidRPr="00B473DB" w:rsidRDefault="00B473DB" w:rsidP="00B473DB">
      <w:pPr>
        <w:widowControl w:val="0"/>
        <w:tabs>
          <w:tab w:val="left" w:pos="284"/>
          <w:tab w:val="left" w:pos="567"/>
        </w:tabs>
        <w:overflowPunct w:val="0"/>
        <w:autoSpaceDE w:val="0"/>
        <w:spacing w:after="0"/>
        <w:ind w:right="-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B473DB">
        <w:rPr>
          <w:rFonts w:ascii="Times New Roman" w:eastAsia="Times New Roman" w:hAnsi="Times New Roman" w:cs="Times New Roman"/>
          <w:sz w:val="28"/>
          <w:szCs w:val="24"/>
        </w:rPr>
        <w:t>- Распоряжением Правительства РФ от 04.09.2014 г. № 1726-р «Об утверждении Концепции развития дополнительного образования детей»;</w:t>
      </w:r>
    </w:p>
    <w:p w:rsidR="00B473DB" w:rsidRPr="00B473DB" w:rsidRDefault="00B473DB" w:rsidP="00B473DB">
      <w:pPr>
        <w:widowControl w:val="0"/>
        <w:tabs>
          <w:tab w:val="left" w:pos="284"/>
          <w:tab w:val="left" w:pos="567"/>
        </w:tabs>
        <w:overflowPunct w:val="0"/>
        <w:autoSpaceDE w:val="0"/>
        <w:spacing w:after="0"/>
        <w:ind w:right="-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B473DB">
        <w:rPr>
          <w:rFonts w:ascii="Times New Roman" w:eastAsia="Times New Roman" w:hAnsi="Times New Roman" w:cs="Times New Roman"/>
          <w:sz w:val="28"/>
          <w:szCs w:val="24"/>
        </w:rPr>
        <w:t>- Распоряжением Правительства Российской Федерации от 29 мая 2015 года № 996-р «Стратегия развития воспитания в Российской Федерации на период до 2025 года»;</w:t>
      </w:r>
    </w:p>
    <w:p w:rsidR="00B473DB" w:rsidRPr="00B473DB" w:rsidRDefault="00B473DB" w:rsidP="00B473DB">
      <w:pPr>
        <w:widowControl w:val="0"/>
        <w:tabs>
          <w:tab w:val="left" w:pos="284"/>
          <w:tab w:val="left" w:pos="567"/>
        </w:tabs>
        <w:overflowPunct w:val="0"/>
        <w:autoSpaceDE w:val="0"/>
        <w:spacing w:after="0"/>
        <w:ind w:right="-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B473DB">
        <w:rPr>
          <w:rFonts w:ascii="Times New Roman" w:eastAsia="Times New Roman" w:hAnsi="Times New Roman" w:cs="Times New Roman"/>
          <w:sz w:val="28"/>
          <w:szCs w:val="24"/>
        </w:rPr>
        <w:t xml:space="preserve">- Постановлением Главного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 (далее – СП 2.4.3648-20); </w:t>
      </w:r>
    </w:p>
    <w:p w:rsidR="00B473DB" w:rsidRPr="00B473DB" w:rsidRDefault="00B473DB" w:rsidP="00B473DB">
      <w:pPr>
        <w:widowControl w:val="0"/>
        <w:tabs>
          <w:tab w:val="left" w:pos="284"/>
          <w:tab w:val="left" w:pos="567"/>
        </w:tabs>
        <w:overflowPunct w:val="0"/>
        <w:autoSpaceDE w:val="0"/>
        <w:spacing w:after="0"/>
        <w:ind w:right="-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B473DB">
        <w:rPr>
          <w:rFonts w:ascii="Times New Roman" w:eastAsia="Times New Roman" w:hAnsi="Times New Roman" w:cs="Times New Roman"/>
          <w:sz w:val="28"/>
          <w:szCs w:val="24"/>
        </w:rPr>
        <w:t>- Приказом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</w:t>
      </w:r>
      <w:r w:rsidRPr="00B473DB">
        <w:rPr>
          <w:rFonts w:ascii="Times New Roman" w:eastAsia="Times New Roman" w:hAnsi="Times New Roman" w:cs="Times New Roman"/>
          <w:sz w:val="28"/>
          <w:szCs w:val="24"/>
        </w:rPr>
        <w:tab/>
        <w:t xml:space="preserve"> </w:t>
      </w:r>
    </w:p>
    <w:p w:rsidR="00B473DB" w:rsidRPr="00B473DB" w:rsidRDefault="00B473DB" w:rsidP="00B473DB">
      <w:pPr>
        <w:widowControl w:val="0"/>
        <w:tabs>
          <w:tab w:val="left" w:pos="284"/>
          <w:tab w:val="left" w:pos="567"/>
        </w:tabs>
        <w:overflowPunct w:val="0"/>
        <w:autoSpaceDE w:val="0"/>
        <w:spacing w:after="0"/>
        <w:ind w:right="-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B473DB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- Приоритетным проектом «Доступное дополнительное образование для детей». Протокол от 30.11.2016 №11 Совета при Президенте Российской Федерации по стратегическому развитию и приоритетным проектам; </w:t>
      </w:r>
    </w:p>
    <w:p w:rsidR="00B473DB" w:rsidRPr="00B473DB" w:rsidRDefault="00B473DB" w:rsidP="00B473DB">
      <w:pPr>
        <w:widowControl w:val="0"/>
        <w:tabs>
          <w:tab w:val="left" w:pos="284"/>
          <w:tab w:val="left" w:pos="567"/>
        </w:tabs>
        <w:overflowPunct w:val="0"/>
        <w:autoSpaceDE w:val="0"/>
        <w:spacing w:after="0"/>
        <w:ind w:right="-1"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B473DB">
        <w:rPr>
          <w:rFonts w:ascii="Times New Roman" w:eastAsia="Times New Roman" w:hAnsi="Times New Roman" w:cs="Times New Roman"/>
          <w:sz w:val="28"/>
          <w:szCs w:val="24"/>
        </w:rPr>
        <w:t>- Письмом Министерства образования и науки РФ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:rsidR="00B473DB" w:rsidRPr="00B473DB" w:rsidRDefault="00B473DB" w:rsidP="00B473DB">
      <w:pPr>
        <w:spacing w:after="0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473DB">
        <w:rPr>
          <w:rFonts w:ascii="Times New Roman" w:eastAsia="Times New Roman" w:hAnsi="Times New Roman" w:cs="Times New Roman"/>
          <w:sz w:val="28"/>
          <w:szCs w:val="24"/>
        </w:rPr>
        <w:t>- Постановлением Главного государственного санитарного врача РФ от 04.07.2014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(вместе с "СанПиН 2.4.4.3172-14. Санитарно-эпидемиологические правила и нормативы");</w:t>
      </w:r>
    </w:p>
    <w:p w:rsidR="00B473DB" w:rsidRPr="00B473DB" w:rsidRDefault="00B473DB" w:rsidP="00B473DB">
      <w:pPr>
        <w:keepNext/>
        <w:keepLines/>
        <w:spacing w:after="0"/>
        <w:ind w:right="-1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4"/>
          <w:lang w:eastAsia="en-US"/>
        </w:rPr>
      </w:pPr>
      <w:r w:rsidRPr="00B473DB">
        <w:rPr>
          <w:rFonts w:ascii="Times New Roman" w:eastAsia="Times New Roman" w:hAnsi="Times New Roman" w:cs="Times New Roman"/>
          <w:bCs/>
          <w:i/>
          <w:color w:val="365F91"/>
          <w:sz w:val="28"/>
          <w:szCs w:val="24"/>
          <w:lang w:eastAsia="en-US"/>
        </w:rPr>
        <w:t xml:space="preserve">- </w:t>
      </w:r>
      <w:r w:rsidRPr="00B473DB">
        <w:rPr>
          <w:rFonts w:ascii="Times New Roman" w:eastAsia="Times New Roman" w:hAnsi="Times New Roman" w:cs="Times New Roman"/>
          <w:bCs/>
          <w:sz w:val="28"/>
          <w:szCs w:val="24"/>
          <w:lang w:eastAsia="en-US"/>
        </w:rPr>
        <w:t>Постановлением Главного государственного санитарного врача РФ от 30.06.2020 N 16 (ред. от 02.11.2021)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(вместе с "СП 3.1/2.4.3598-20. Санитарно-эпидемиологические правила...");</w:t>
      </w:r>
    </w:p>
    <w:p w:rsidR="00B473DB" w:rsidRPr="00B473DB" w:rsidRDefault="00B473DB" w:rsidP="00B473DB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473DB">
        <w:rPr>
          <w:rFonts w:ascii="Times New Roman" w:eastAsia="Times New Roman" w:hAnsi="Times New Roman" w:cs="Times New Roman"/>
          <w:sz w:val="28"/>
          <w:szCs w:val="24"/>
        </w:rPr>
        <w:t>- Приказом Минтруда России от 05.05.2018 N 298н "Об утверждении профессионального стандарта "Педагог дополнительного образования детей и взрослых";</w:t>
      </w:r>
    </w:p>
    <w:p w:rsidR="00B473DB" w:rsidRPr="00B473DB" w:rsidRDefault="00B473DB" w:rsidP="00B473DB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473DB">
        <w:rPr>
          <w:rFonts w:ascii="Times New Roman" w:eastAsia="Times New Roman" w:hAnsi="Times New Roman" w:cs="Times New Roman"/>
          <w:sz w:val="28"/>
          <w:szCs w:val="24"/>
        </w:rPr>
        <w:t>- Письмом Министерства образования и науки РФ от 11.12.2006 № 06-1844 «О примерных требованиях к программам дополнительного образования детей»;</w:t>
      </w:r>
    </w:p>
    <w:p w:rsidR="00B473DB" w:rsidRPr="00B473DB" w:rsidRDefault="00B473DB" w:rsidP="00B473DB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473DB">
        <w:rPr>
          <w:rFonts w:ascii="Times New Roman" w:eastAsia="Times New Roman" w:hAnsi="Times New Roman" w:cs="Times New Roman"/>
          <w:sz w:val="28"/>
          <w:szCs w:val="24"/>
        </w:rPr>
        <w:t>- Уставом МБУ ДО ЦРТДЮ;</w:t>
      </w:r>
    </w:p>
    <w:p w:rsidR="00B473DB" w:rsidRPr="00B473DB" w:rsidRDefault="00B473DB" w:rsidP="00B473DB">
      <w:pPr>
        <w:spacing w:after="0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473DB">
        <w:rPr>
          <w:rFonts w:ascii="Times New Roman" w:eastAsia="Times New Roman" w:hAnsi="Times New Roman" w:cs="Times New Roman"/>
          <w:sz w:val="28"/>
          <w:szCs w:val="24"/>
        </w:rPr>
        <w:t>- Положением о дополнительной общеобразовательной общеразвивающей программе МБУ ДО ЦРТДЮ.</w:t>
      </w:r>
    </w:p>
    <w:p w:rsidR="00B473DB" w:rsidRDefault="00B473DB" w:rsidP="00B473DB">
      <w:pPr>
        <w:spacing w:after="0" w:line="240" w:lineRule="auto"/>
        <w:ind w:left="-426" w:right="-1" w:firstLine="426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827C8" w:rsidRPr="001827C8" w:rsidRDefault="008F69F4" w:rsidP="00B473DB">
      <w:pPr>
        <w:spacing w:after="0" w:line="240" w:lineRule="auto"/>
        <w:ind w:left="-426" w:right="-1" w:firstLine="426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bCs/>
          <w:sz w:val="28"/>
          <w:szCs w:val="28"/>
        </w:rPr>
        <w:t>Основа программы</w:t>
      </w:r>
    </w:p>
    <w:p w:rsidR="008F69F4" w:rsidRPr="00A000B8" w:rsidRDefault="000A5941" w:rsidP="00B473DB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hAnsi="Times New Roman" w:cs="Times New Roman"/>
          <w:sz w:val="28"/>
          <w:szCs w:val="28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Дополнительная общеобразовательная</w:t>
      </w:r>
      <w:r w:rsidR="008F69F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A000B8">
        <w:rPr>
          <w:rFonts w:ascii="Times New Roman" w:eastAsia="Times New Roman" w:hAnsi="Times New Roman" w:cs="Times New Roman"/>
          <w:color w:val="181818"/>
          <w:sz w:val="28"/>
          <w:szCs w:val="28"/>
        </w:rPr>
        <w:t>о</w:t>
      </w:r>
      <w:r w:rsidR="008F69F4" w:rsidRPr="00433333">
        <w:rPr>
          <w:rFonts w:ascii="Times New Roman" w:hAnsi="Times New Roman" w:cs="Times New Roman"/>
          <w:sz w:val="28"/>
          <w:szCs w:val="28"/>
        </w:rPr>
        <w:t>бщеобразовательная</w:t>
      </w:r>
      <w:r w:rsidR="00A000B8">
        <w:rPr>
          <w:rFonts w:ascii="Times New Roman" w:hAnsi="Times New Roman" w:cs="Times New Roman"/>
          <w:sz w:val="28"/>
          <w:szCs w:val="28"/>
        </w:rPr>
        <w:t xml:space="preserve"> </w:t>
      </w:r>
      <w:r w:rsidR="008F69F4" w:rsidRPr="00433333">
        <w:rPr>
          <w:rFonts w:ascii="Times New Roman" w:hAnsi="Times New Roman" w:cs="Times New Roman"/>
          <w:sz w:val="28"/>
          <w:szCs w:val="28"/>
        </w:rPr>
        <w:t xml:space="preserve"> 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программа «</w:t>
      </w:r>
      <w:r w:rsidR="008F69F4">
        <w:rPr>
          <w:rFonts w:ascii="Times New Roman" w:eastAsia="Times New Roman" w:hAnsi="Times New Roman" w:cs="Times New Roman"/>
          <w:color w:val="181818"/>
          <w:sz w:val="28"/>
          <w:szCs w:val="28"/>
        </w:rPr>
        <w:t>Радуга слов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»</w:t>
      </w:r>
      <w:r w:rsidR="008F69F4">
        <w:t xml:space="preserve"> </w:t>
      </w:r>
      <w:r w:rsidR="008F69F4" w:rsidRPr="00A000B8">
        <w:rPr>
          <w:rFonts w:ascii="Times New Roman" w:hAnsi="Times New Roman" w:cs="Times New Roman"/>
          <w:sz w:val="28"/>
          <w:szCs w:val="28"/>
        </w:rPr>
        <w:t>формирует читательскую культуру учащихся, даѐт возможность детям раскрыть свой творческий потенциал в каждом жанре речевого искусства.</w:t>
      </w:r>
    </w:p>
    <w:p w:rsidR="000A5941" w:rsidRPr="00433333" w:rsidRDefault="00A000B8" w:rsidP="00B473DB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Обучение по программе </w:t>
      </w:r>
      <w:r w:rsidR="000A5941"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позволяет учащимся погрузиться в увлекательный, разнообразный и неисчерпаемый мир слова. Программа 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Радуга слов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»</w:t>
      </w:r>
      <w:r>
        <w:t xml:space="preserve"> </w:t>
      </w:r>
      <w:r w:rsidR="000A5941"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ориентирована на развитие познавательных интересов детей в области русского языка и литературы,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родного языка и литературы, </w:t>
      </w:r>
      <w:r w:rsidR="000A5941"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на воспитание культурного человека, живо интересующегося поэтическими и прозаическими </w:t>
      </w:r>
      <w:r w:rsidR="000A5941"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произведениями классиков русской и зарубежной литературы, детской литературы, мастеров художественного слова.</w:t>
      </w:r>
    </w:p>
    <w:p w:rsidR="00787F45" w:rsidRDefault="000A5941" w:rsidP="00B473DB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Программа направлена на обучение детей осознанному чтению, на выработку навыков, связанных с произносительной культурой речи.</w:t>
      </w:r>
    </w:p>
    <w:p w:rsidR="00235C22" w:rsidRDefault="00787F45" w:rsidP="00B473DB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b/>
          <w:color w:val="181818"/>
          <w:sz w:val="21"/>
          <w:szCs w:val="21"/>
        </w:rPr>
      </w:pPr>
      <w:r w:rsidRPr="00787F45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Направленность программы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–</w:t>
      </w:r>
      <w:r w:rsidR="000A5941" w:rsidRPr="00787F45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 </w:t>
      </w:r>
      <w:r w:rsidR="001931B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социально-педагогическая</w:t>
      </w:r>
      <w:r w:rsidRPr="00235C22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.</w:t>
      </w:r>
    </w:p>
    <w:p w:rsidR="00FE074B" w:rsidRDefault="00235C22" w:rsidP="00B473DB">
      <w:pPr>
        <w:widowControl w:val="0"/>
        <w:tabs>
          <w:tab w:val="left" w:pos="284"/>
          <w:tab w:val="left" w:pos="567"/>
        </w:tabs>
        <w:overflowPunct w:val="0"/>
        <w:autoSpaceDE w:val="0"/>
        <w:spacing w:after="0" w:line="240" w:lineRule="auto"/>
        <w:ind w:left="-284" w:right="-1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>Содержание программы представлено пояснительной запиской, учебным планом, содержанием программы,</w:t>
      </w:r>
    </w:p>
    <w:p w:rsidR="00FE074B" w:rsidRDefault="00235C22" w:rsidP="00B473DB">
      <w:pPr>
        <w:widowControl w:val="0"/>
        <w:tabs>
          <w:tab w:val="left" w:pos="284"/>
          <w:tab w:val="left" w:pos="567"/>
        </w:tabs>
        <w:overflowPunct w:val="0"/>
        <w:autoSpaceDE w:val="0"/>
        <w:spacing w:after="0" w:line="240" w:lineRule="auto"/>
        <w:ind w:left="-284" w:right="-1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 xml:space="preserve"> планируемыми результатами освоения программы, </w:t>
      </w:r>
    </w:p>
    <w:p w:rsidR="00FE074B" w:rsidRDefault="00235C22" w:rsidP="00B473DB">
      <w:pPr>
        <w:widowControl w:val="0"/>
        <w:tabs>
          <w:tab w:val="left" w:pos="284"/>
          <w:tab w:val="left" w:pos="567"/>
        </w:tabs>
        <w:overflowPunct w:val="0"/>
        <w:autoSpaceDE w:val="0"/>
        <w:spacing w:after="0" w:line="240" w:lineRule="auto"/>
        <w:ind w:left="-284" w:right="-1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>условиями реализации программы,</w:t>
      </w:r>
    </w:p>
    <w:p w:rsidR="00FE074B" w:rsidRDefault="00235C22" w:rsidP="00B473DB">
      <w:pPr>
        <w:widowControl w:val="0"/>
        <w:tabs>
          <w:tab w:val="left" w:pos="284"/>
          <w:tab w:val="left" w:pos="567"/>
        </w:tabs>
        <w:overflowPunct w:val="0"/>
        <w:autoSpaceDE w:val="0"/>
        <w:spacing w:after="0" w:line="240" w:lineRule="auto"/>
        <w:ind w:left="-284" w:right="-1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 xml:space="preserve"> учебно-методическими материалами, </w:t>
      </w:r>
    </w:p>
    <w:p w:rsidR="00235C22" w:rsidRPr="00E82B34" w:rsidRDefault="00235C22" w:rsidP="00B473DB">
      <w:pPr>
        <w:widowControl w:val="0"/>
        <w:tabs>
          <w:tab w:val="left" w:pos="284"/>
          <w:tab w:val="left" w:pos="567"/>
        </w:tabs>
        <w:overflowPunct w:val="0"/>
        <w:autoSpaceDE w:val="0"/>
        <w:spacing w:after="0" w:line="240" w:lineRule="auto"/>
        <w:ind w:left="-284" w:right="-1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>обеспечивающими реализацию программы.</w:t>
      </w:r>
    </w:p>
    <w:p w:rsidR="00235C22" w:rsidRDefault="00235C22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</w:t>
      </w:r>
      <w:r w:rsidRPr="00E82B34">
        <w:rPr>
          <w:rFonts w:ascii="Times New Roman" w:hAnsi="Times New Roman" w:cs="Times New Roman"/>
          <w:b/>
          <w:sz w:val="28"/>
          <w:szCs w:val="28"/>
        </w:rPr>
        <w:t>предполагает базовый этап.</w:t>
      </w:r>
    </w:p>
    <w:p w:rsidR="00CB0769" w:rsidRPr="00433333" w:rsidRDefault="00CB0769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и материал программы соответствуют «Базовому уровню», предполагающему использование и реализацию таких форм организации материала, которые допускают освоение специализированных знаний и языка, гарантированно обеспечивают трансляцию общей и целостной картины в рамках содержательно-тематического направления программы.</w:t>
      </w:r>
    </w:p>
    <w:p w:rsidR="00235C22" w:rsidRDefault="00235C22" w:rsidP="00B473DB">
      <w:pPr>
        <w:widowControl w:val="0"/>
        <w:tabs>
          <w:tab w:val="left" w:pos="284"/>
          <w:tab w:val="left" w:pos="567"/>
        </w:tabs>
        <w:overflowPunct w:val="0"/>
        <w:autoSpaceDE w:val="0"/>
        <w:spacing w:after="0" w:line="240" w:lineRule="auto"/>
        <w:ind w:left="-284" w:right="-1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82B34">
        <w:rPr>
          <w:rFonts w:ascii="Times New Roman" w:hAnsi="Times New Roman" w:cs="Times New Roman"/>
          <w:color w:val="000000"/>
          <w:sz w:val="28"/>
          <w:szCs w:val="28"/>
        </w:rPr>
        <w:t>По данной программе возможно проведение образовательной деятельности с обучающимися с ограниченными возможностями здоровья и детьми-инвалидами. Сроки обучения по дополнительным общеразвивающим программам для обучающихся с ограниченными возможностями здоровья, детей-инвалидов могут быть увеличены с учетом особенностей их психофизического развития в соответствии с индивидуальной программой реабилитации – для обучающихся детей-инвалидов и детей с ограниченными возможностями здоровья. Численность обучающихся с ограниченными возможностями здоровья, детей-инвалидов в учебной группе устанавливается до 15 человек. Занятия в объединении с обучающимися с ограниченными возможностями здоровья, детьми-инвалидами могут быть организованы как совместно с другими обучающимися, так и в отдельных объединениях, группах.</w:t>
      </w:r>
    </w:p>
    <w:p w:rsidR="00FE074B" w:rsidRPr="00E82B34" w:rsidRDefault="00FE074B" w:rsidP="00B473DB">
      <w:pPr>
        <w:widowControl w:val="0"/>
        <w:tabs>
          <w:tab w:val="left" w:pos="284"/>
          <w:tab w:val="left" w:pos="567"/>
        </w:tabs>
        <w:overflowPunct w:val="0"/>
        <w:autoSpaceDE w:val="0"/>
        <w:spacing w:after="0" w:line="240" w:lineRule="auto"/>
        <w:ind w:left="-284" w:right="-1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235C22" w:rsidRPr="00E82B34" w:rsidRDefault="00235C22" w:rsidP="00B473DB">
      <w:pPr>
        <w:spacing w:after="0" w:line="240" w:lineRule="auto"/>
        <w:ind w:left="-284" w:right="-1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B34">
        <w:rPr>
          <w:rFonts w:ascii="Times New Roman" w:hAnsi="Times New Roman" w:cs="Times New Roman"/>
          <w:b/>
          <w:bCs/>
          <w:sz w:val="28"/>
          <w:szCs w:val="28"/>
        </w:rPr>
        <w:t>Актуальность предлагаемой программы</w:t>
      </w:r>
    </w:p>
    <w:p w:rsidR="000A5941" w:rsidRPr="00433333" w:rsidRDefault="00C452B4" w:rsidP="00B473DB">
      <w:pPr>
        <w:shd w:val="clear" w:color="auto" w:fill="FFFFFF"/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Ч</w:t>
      </w:r>
      <w:r w:rsidR="000A5941"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тение играет огромную роль в образовании, воспитании и развитии человека. Программа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«Радуг слов» </w:t>
      </w:r>
      <w:r w:rsidR="000A5941"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обучает детей правильному, осмысленному и эмоциональному чтению художественного произведения, которое значительно повышает качество усвоения литературного произведения и содействует пониманию, осмыслению текстового материала.  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мения и навыки чтения формируют</w:t>
      </w:r>
      <w:r w:rsidR="000A5941"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речевой и умственной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вид </w:t>
      </w:r>
      <w:r w:rsidR="000A5941"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. </w:t>
      </w:r>
      <w:r w:rsidR="000A5941"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Актуальность программы также заключается в её направленности на формирование коммуникативных компетенций учащихся позволяющих чувствовать себя уверенно и комфортно в самых различных ситуациях межличностного, бытового, делового и профессионального общения.</w:t>
      </w:r>
    </w:p>
    <w:p w:rsidR="000A5941" w:rsidRDefault="000A5941" w:rsidP="00B473DB">
      <w:pPr>
        <w:shd w:val="clear" w:color="auto" w:fill="FFFFFF"/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Программа также способствует социализации учащихся, приобретению позитивного опыта освоения различных социальных ролей, развивает творческие способности, помогает в формировании осознанного 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профессионального самоопределения, что соответствует образовательному заказу государства и общества.</w:t>
      </w:r>
    </w:p>
    <w:p w:rsidR="00FE074B" w:rsidRDefault="00FE074B" w:rsidP="00B473DB">
      <w:pPr>
        <w:shd w:val="clear" w:color="auto" w:fill="FFFFFF"/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1931BF" w:rsidRDefault="001931BF" w:rsidP="00B473DB">
      <w:pPr>
        <w:widowControl w:val="0"/>
        <w:tabs>
          <w:tab w:val="left" w:pos="284"/>
          <w:tab w:val="left" w:pos="567"/>
        </w:tabs>
        <w:overflowPunct w:val="0"/>
        <w:autoSpaceDE w:val="0"/>
        <w:spacing w:after="0" w:line="240" w:lineRule="auto"/>
        <w:ind w:left="-142" w:right="-1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b/>
          <w:sz w:val="28"/>
          <w:szCs w:val="28"/>
        </w:rPr>
        <w:t xml:space="preserve">Отличительные особенности </w:t>
      </w:r>
      <w:r w:rsidRPr="00E82B34">
        <w:rPr>
          <w:rFonts w:ascii="Times New Roman" w:hAnsi="Times New Roman" w:cs="Times New Roman"/>
          <w:sz w:val="28"/>
          <w:szCs w:val="28"/>
        </w:rPr>
        <w:t>данной образовательной программы заключаются в том, что программа ориентирована на применение широкого комплекса различного дополнительного материала. Процесс обучения строится на единстве увлекательных методов и приемов учебной работы, при которой в процессе усвоения знаний, законов и правил у обучающихся развиваются творческие начала.</w:t>
      </w:r>
    </w:p>
    <w:p w:rsidR="00FE074B" w:rsidRPr="00E82B34" w:rsidRDefault="00FE074B" w:rsidP="00B473DB">
      <w:pPr>
        <w:widowControl w:val="0"/>
        <w:tabs>
          <w:tab w:val="left" w:pos="284"/>
          <w:tab w:val="left" w:pos="567"/>
        </w:tabs>
        <w:overflowPunct w:val="0"/>
        <w:autoSpaceDE w:val="0"/>
        <w:spacing w:after="0" w:line="240" w:lineRule="auto"/>
        <w:ind w:right="-1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A5941" w:rsidRPr="00433333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Новизна</w:t>
      </w:r>
      <w:r w:rsidR="00C452B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программы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Отличительные особенности данной программы от уже существующих заключаются: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в объёмной практике, где учащиеся имеют возможность проявить своё творчество;</w:t>
      </w:r>
      <w:r w:rsidR="00C452B4">
        <w:rPr>
          <w:rFonts w:ascii="Times New Roman" w:eastAsia="Times New Roman" w:hAnsi="Times New Roman" w:cs="Times New Roman"/>
          <w:color w:val="181818"/>
          <w:sz w:val="21"/>
          <w:szCs w:val="21"/>
        </w:rPr>
        <w:t xml:space="preserve"> 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в более   разностороннем раскрытии индивидуальных речевых способностей ребенка, которые не всегда удаётся рассмотреть на уроке в школе;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созданию речевых ситуаций, стимулирующих мотивацию развития речи учащихся;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развитию у детей интереса к ораторскому искусству;</w:t>
      </w:r>
      <w:r w:rsidR="00207BDC">
        <w:rPr>
          <w:rFonts w:ascii="Times New Roman" w:eastAsia="Times New Roman" w:hAnsi="Times New Roman" w:cs="Times New Roman"/>
          <w:color w:val="181818"/>
          <w:sz w:val="21"/>
          <w:szCs w:val="21"/>
        </w:rPr>
        <w:t xml:space="preserve"> 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в сочетании обучения выразительному чтению, с обучением выражать свои мысли письменно.</w:t>
      </w:r>
    </w:p>
    <w:p w:rsidR="000A5941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Новизна программы также заключается в создании условий для развития читательской компетенции через формирование навыков выразительного чтения, развитие речевой и сценической культуры.</w:t>
      </w:r>
    </w:p>
    <w:p w:rsidR="00FE074B" w:rsidRDefault="00FE074B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1931BF" w:rsidRPr="001931BF" w:rsidRDefault="001931BF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931B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Адресат программы</w:t>
      </w:r>
      <w:r w:rsidRPr="001931B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- предлагаемый курс обучения ад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ресован обучающимся в возрасте 12</w:t>
      </w:r>
      <w:r w:rsidRPr="001931BF">
        <w:rPr>
          <w:rFonts w:ascii="Times New Roman" w:eastAsia="Times New Roman" w:hAnsi="Times New Roman" w:cs="Times New Roman"/>
          <w:color w:val="181818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6</w:t>
      </w:r>
      <w:r w:rsidRPr="001931B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лет. Количество учащихся в учебной группе  - 12-15 человек.</w:t>
      </w:r>
    </w:p>
    <w:p w:rsidR="001931BF" w:rsidRPr="001931BF" w:rsidRDefault="001931BF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1931B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Объем и срок освоения программы</w:t>
      </w:r>
    </w:p>
    <w:p w:rsidR="001931BF" w:rsidRPr="001931BF" w:rsidRDefault="001931BF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931B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Общий объем занятий в год составляет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68 часов</w:t>
      </w:r>
      <w:r w:rsidRPr="001931B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. Дополнительная программа рассчитана на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1</w:t>
      </w:r>
      <w:r w:rsidRPr="001931B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года обучения.  </w:t>
      </w:r>
    </w:p>
    <w:p w:rsidR="001931BF" w:rsidRPr="001931BF" w:rsidRDefault="001931BF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931B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Форма обучения</w:t>
      </w:r>
      <w:r w:rsidRPr="001931BF">
        <w:rPr>
          <w:rFonts w:ascii="Times New Roman" w:eastAsia="Times New Roman" w:hAnsi="Times New Roman" w:cs="Times New Roman"/>
          <w:color w:val="181818"/>
          <w:sz w:val="28"/>
          <w:szCs w:val="28"/>
        </w:rPr>
        <w:t>: очная.</w:t>
      </w:r>
    </w:p>
    <w:p w:rsidR="001931BF" w:rsidRPr="001931BF" w:rsidRDefault="001931BF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931B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Уровень освоения программы:</w:t>
      </w:r>
      <w:r w:rsidRPr="001931B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базовый. </w:t>
      </w:r>
    </w:p>
    <w:p w:rsidR="001931BF" w:rsidRPr="001931BF" w:rsidRDefault="001931BF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931BF">
        <w:rPr>
          <w:rFonts w:ascii="Times New Roman" w:eastAsia="Times New Roman" w:hAnsi="Times New Roman" w:cs="Times New Roman"/>
          <w:color w:val="181818"/>
          <w:sz w:val="28"/>
          <w:szCs w:val="28"/>
        </w:rPr>
        <w:t>Особенности организации образовательного процесса</w:t>
      </w:r>
    </w:p>
    <w:p w:rsidR="001931BF" w:rsidRPr="001931BF" w:rsidRDefault="001931BF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931B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Форма реализации образовательной программы</w:t>
      </w:r>
      <w:r w:rsidRPr="001931B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– традиционная. </w:t>
      </w:r>
    </w:p>
    <w:p w:rsidR="001931BF" w:rsidRPr="001931BF" w:rsidRDefault="001931BF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931B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Организационная форма обучения</w:t>
      </w:r>
      <w:r w:rsidRPr="001931B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– групповая.</w:t>
      </w:r>
    </w:p>
    <w:p w:rsidR="001931BF" w:rsidRDefault="001931BF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15E0C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Режим занятий.</w:t>
      </w:r>
      <w:r w:rsidRPr="001931B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Занятия проходят два раза в неделю. Продолжительность одного занятия </w:t>
      </w:r>
      <w:r w:rsidR="00215E0C">
        <w:rPr>
          <w:rFonts w:ascii="Times New Roman" w:eastAsia="Times New Roman" w:hAnsi="Times New Roman" w:cs="Times New Roman"/>
          <w:color w:val="181818"/>
          <w:sz w:val="28"/>
          <w:szCs w:val="28"/>
        </w:rPr>
        <w:t>1 час</w:t>
      </w:r>
      <w:r w:rsidRPr="001931BF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FE074B" w:rsidRPr="001931BF" w:rsidRDefault="00FE074B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0A5941" w:rsidRPr="00433333" w:rsidRDefault="001931BF" w:rsidP="00B473DB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Цель программы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Создание условий для последовательного и целенаправленного совершенствования речевой деятельности учащихся во всех её разновидностях через овладение грамотной речью, слушанием, чтением, творческим письмом.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Задачи программы: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Обучающая:</w:t>
      </w:r>
    </w:p>
    <w:p w:rsidR="000A5941" w:rsidRPr="00433333" w:rsidRDefault="00207BDC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-</w:t>
      </w:r>
      <w:r w:rsidR="000A5941"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ввести учащихся в мир увлекательного, разнообразного и неисчерпаемого художественного слова;</w:t>
      </w:r>
    </w:p>
    <w:p w:rsidR="000A5941" w:rsidRPr="00433333" w:rsidRDefault="00207BDC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</w:t>
      </w:r>
      <w:r w:rsidR="000A5941"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дать понятие об особенностях устной монологической речи, рассчитанной на определенную аудиторию в определённой речевой ситуации;</w:t>
      </w:r>
    </w:p>
    <w:p w:rsidR="000A5941" w:rsidRPr="00433333" w:rsidRDefault="00207BDC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</w:t>
      </w:r>
      <w:r w:rsidR="000A5941"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создать мотивацию к чтению художественных произведений, пополнению словарного запаса;</w:t>
      </w:r>
    </w:p>
    <w:p w:rsidR="000A5941" w:rsidRPr="00433333" w:rsidRDefault="00207BDC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</w:t>
      </w:r>
      <w:r w:rsidR="000A5941"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="000A5941"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способствовать формированию грамотной речи, навыков ораторского искусства;</w:t>
      </w:r>
    </w:p>
    <w:p w:rsidR="000A5941" w:rsidRPr="00433333" w:rsidRDefault="00207BDC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</w:t>
      </w:r>
      <w:r w:rsidR="000A5941"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организовать осуществление коллективной и индивидуальной творческой практики в социуме;</w:t>
      </w:r>
    </w:p>
    <w:p w:rsidR="000A5941" w:rsidRPr="00433333" w:rsidRDefault="00207BDC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</w:t>
      </w:r>
      <w:r w:rsidR="000A5941"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способствовать приобретению коммуникативных навыков общения, навыков планирования деятельности, организации и проведения групповых и массовых мероприятий;</w:t>
      </w:r>
    </w:p>
    <w:p w:rsidR="000A5941" w:rsidRPr="00433333" w:rsidRDefault="00207BDC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</w:t>
      </w:r>
      <w:r w:rsidR="000A5941"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сформировать умения и навыки уверенного поведения при публичных выступлениях, проектной деятельности.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Развивающая:</w:t>
      </w:r>
    </w:p>
    <w:p w:rsidR="000A5941" w:rsidRPr="00433333" w:rsidRDefault="00207BDC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</w:t>
      </w:r>
      <w:r w:rsidR="000A5941"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развивать способность обучающихся к саморазвитию и самосовершенствованию, познавательный интерес;</w:t>
      </w:r>
    </w:p>
    <w:p w:rsidR="000A5941" w:rsidRPr="00433333" w:rsidRDefault="00207BDC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</w:t>
      </w:r>
      <w:r w:rsidR="000A5941"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развивать коммуникативные компетенции, организаторские и лидерские способности; эмпатию, способности к рефлексии, развивать творческий и интеллектуальный потенциал;</w:t>
      </w:r>
    </w:p>
    <w:p w:rsidR="000A5941" w:rsidRPr="00433333" w:rsidRDefault="00207BDC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</w:t>
      </w:r>
      <w:r w:rsidR="000A5941"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развивать речевые навыки, связанные с процессами восприятия (слушания, чтения вслух и про себя), интерпретации (выразительное чтение, устное и письменное высказывание по поводу текста), собственного творчества (устное и письменное высказывание на заданную и свободную тему);</w:t>
      </w:r>
    </w:p>
    <w:p w:rsidR="000A5941" w:rsidRPr="00433333" w:rsidRDefault="00207BDC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</w:t>
      </w:r>
      <w:r w:rsidR="000A5941"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развивать умение осознанно использовать образно – выразительные средства для решения творческой задачи;</w:t>
      </w:r>
    </w:p>
    <w:p w:rsidR="000A5941" w:rsidRPr="00433333" w:rsidRDefault="00207BDC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</w:t>
      </w:r>
      <w:r w:rsidR="000A5941"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развивать стремление к творческой самореализации средствами художественной деятельности.</w:t>
      </w:r>
    </w:p>
    <w:p w:rsidR="000A5941" w:rsidRPr="00B473DB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Воспитательная:</w:t>
      </w:r>
    </w:p>
    <w:p w:rsidR="00B473DB" w:rsidRPr="00B473DB" w:rsidRDefault="00B473DB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Цель воспитательной работы: </w:t>
      </w:r>
      <w:r w:rsidRPr="00B473DB">
        <w:rPr>
          <w:rFonts w:ascii="Times New Roman" w:eastAsia="Times New Roman" w:hAnsi="Times New Roman" w:cs="Times New Roman"/>
          <w:color w:val="181818"/>
          <w:sz w:val="28"/>
          <w:szCs w:val="28"/>
        </w:rPr>
        <w:t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учащегося.</w:t>
      </w:r>
    </w:p>
    <w:p w:rsidR="00B473DB" w:rsidRPr="00B473DB" w:rsidRDefault="00B473DB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B473DB" w:rsidRPr="00B473DB" w:rsidRDefault="00B473DB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Основные задачи:</w:t>
      </w:r>
    </w:p>
    <w:p w:rsidR="00B473DB" w:rsidRPr="00B473DB" w:rsidRDefault="00B473DB" w:rsidP="00B473DB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color w:val="181818"/>
          <w:sz w:val="28"/>
          <w:szCs w:val="28"/>
        </w:rPr>
        <w:t>Развитие общей культуры учащихся через традиционные мероприятия объединения, выявление и работа с одаренными детьми.</w:t>
      </w:r>
    </w:p>
    <w:p w:rsidR="00B473DB" w:rsidRPr="00B473DB" w:rsidRDefault="00B473DB" w:rsidP="00B473DB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Формирование у детей гражданско-патриотического сознания.</w:t>
      </w:r>
    </w:p>
    <w:p w:rsidR="00B473DB" w:rsidRPr="00B473DB" w:rsidRDefault="00B473DB" w:rsidP="00B473DB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color w:val="181818"/>
          <w:sz w:val="28"/>
          <w:szCs w:val="28"/>
        </w:rPr>
        <w:t>Выявление и развитие творческих способностей</w:t>
      </w:r>
      <w:r w:rsidRPr="00B473DB">
        <w:rPr>
          <w:rFonts w:ascii="Times New Roman" w:eastAsia="Times New Roman" w:hAnsi="Times New Roman" w:cs="Times New Roman"/>
          <w:color w:val="181818"/>
          <w:sz w:val="28"/>
          <w:szCs w:val="28"/>
          <w:lang w:val="tt-RU"/>
        </w:rPr>
        <w:t>.</w:t>
      </w:r>
      <w:r w:rsidRPr="00B473D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</w:p>
    <w:p w:rsidR="00B473DB" w:rsidRPr="00B473DB" w:rsidRDefault="00B473DB" w:rsidP="00B473DB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color w:val="181818"/>
          <w:sz w:val="28"/>
          <w:szCs w:val="28"/>
        </w:rPr>
        <w:t>Создание условий, направленных на формирование нравственной культуры, расширение кругозора, интеллектуальное развитие, на улучшение усвоения материала.</w:t>
      </w:r>
    </w:p>
    <w:p w:rsidR="00B473DB" w:rsidRPr="00B473DB" w:rsidRDefault="00B473DB" w:rsidP="00B473DB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Пропаганда здорового образа жизни, профилактика правонарушений, социально-опасных явлений.</w:t>
      </w:r>
    </w:p>
    <w:p w:rsidR="00B473DB" w:rsidRPr="00B473DB" w:rsidRDefault="00B473DB" w:rsidP="00B473DB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Создание условий для активного и полезного взаимодействия </w:t>
      </w:r>
      <w:r w:rsidRPr="00B473DB">
        <w:rPr>
          <w:rFonts w:ascii="Times New Roman" w:eastAsia="Times New Roman" w:hAnsi="Times New Roman" w:cs="Times New Roman"/>
          <w:color w:val="181818"/>
          <w:sz w:val="28"/>
          <w:szCs w:val="28"/>
          <w:lang w:val="tt-RU"/>
        </w:rPr>
        <w:t xml:space="preserve">МБУ ДО </w:t>
      </w:r>
      <w:r w:rsidRPr="00B473DB">
        <w:rPr>
          <w:rFonts w:ascii="Times New Roman" w:eastAsia="Times New Roman" w:hAnsi="Times New Roman" w:cs="Times New Roman"/>
          <w:color w:val="181818"/>
          <w:sz w:val="28"/>
          <w:szCs w:val="28"/>
        </w:rPr>
        <w:t>ЦРТДЮ и семьи по вопросам воспитания учащихся.</w:t>
      </w:r>
    </w:p>
    <w:p w:rsidR="00B473DB" w:rsidRPr="00B473DB" w:rsidRDefault="00B473DB" w:rsidP="00B473DB">
      <w:pPr>
        <w:shd w:val="clear" w:color="auto" w:fill="FFFFFF"/>
        <w:tabs>
          <w:tab w:val="num" w:pos="360"/>
        </w:tabs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Основные принципы организации воспитания</w:t>
      </w:r>
    </w:p>
    <w:p w:rsidR="00B473DB" w:rsidRPr="00B473DB" w:rsidRDefault="00B473DB" w:rsidP="00B473DB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Принцип гуманизма </w:t>
      </w:r>
      <w:r w:rsidRPr="00B473DB">
        <w:rPr>
          <w:rFonts w:ascii="Times New Roman" w:eastAsia="Times New Roman" w:hAnsi="Times New Roman" w:cs="Times New Roman"/>
          <w:color w:val="181818"/>
          <w:sz w:val="28"/>
          <w:szCs w:val="28"/>
        </w:rPr>
        <w:t>предполагает отношение к личности обучающегося как к самоценности и гуманистическую систему воспитания, направленную на формирование целостной личности, способной к саморазвитию и успешной реализации своих интересов и целей в жизни.</w:t>
      </w:r>
    </w:p>
    <w:p w:rsidR="00B473DB" w:rsidRPr="00B473DB" w:rsidRDefault="00B473DB" w:rsidP="00B473DB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Принцип духовности </w:t>
      </w:r>
      <w:r w:rsidRPr="00B473DB">
        <w:rPr>
          <w:rFonts w:ascii="Times New Roman" w:eastAsia="Times New Roman" w:hAnsi="Times New Roman" w:cs="Times New Roman"/>
          <w:color w:val="181818"/>
          <w:sz w:val="28"/>
          <w:szCs w:val="28"/>
        </w:rPr>
        <w:t>проявляется в формировании у детей смысложизненных духовных ориентаций, интеллигентности и образа мысли российского гражданина, потребностей к освоению и производству ценностей культуры, соблюдению общечеловеческих норм гуманистической морали.</w:t>
      </w:r>
    </w:p>
    <w:p w:rsidR="00B473DB" w:rsidRPr="00B473DB" w:rsidRDefault="00B473DB" w:rsidP="00B473DB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Принцип субъектности </w:t>
      </w:r>
      <w:r w:rsidRPr="00B473DB">
        <w:rPr>
          <w:rFonts w:ascii="Times New Roman" w:eastAsia="Times New Roman" w:hAnsi="Times New Roman" w:cs="Times New Roman"/>
          <w:color w:val="181818"/>
          <w:sz w:val="28"/>
          <w:szCs w:val="28"/>
        </w:rPr>
        <w:t>заключается в том, что педагог активизирует, стимулирует стремление обучаемого к саморазвитию, самосовершенствованию, содействует развитию его способности осознавать свое «Я» в связях с другими людьми и миром в его разнообразии, осмысливать свои действия, предвидеть их последствия как для других, так и для собственной судьбы.</w:t>
      </w:r>
    </w:p>
    <w:p w:rsidR="00B473DB" w:rsidRPr="00B473DB" w:rsidRDefault="00B473DB" w:rsidP="00B473DB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Принцип патриотизма </w:t>
      </w:r>
      <w:r w:rsidRPr="00B473DB">
        <w:rPr>
          <w:rFonts w:ascii="Times New Roman" w:eastAsia="Times New Roman" w:hAnsi="Times New Roman" w:cs="Times New Roman"/>
          <w:color w:val="181818"/>
          <w:sz w:val="28"/>
          <w:szCs w:val="28"/>
        </w:rPr>
        <w:t>предполагает формирование национального сознания у молодежи как одного из основных условий жизнеспособности молодого поколения, обеспечивающего целостность России, связь между поколениями, освоение и приумножение национальной культуры во всех ее проявлениях.</w:t>
      </w:r>
    </w:p>
    <w:p w:rsidR="00B473DB" w:rsidRPr="00B473DB" w:rsidRDefault="00B473DB" w:rsidP="00B473DB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Принцип демократизма </w:t>
      </w:r>
      <w:r w:rsidRPr="00B473DB">
        <w:rPr>
          <w:rFonts w:ascii="Times New Roman" w:eastAsia="Times New Roman" w:hAnsi="Times New Roman" w:cs="Times New Roman"/>
          <w:color w:val="181818"/>
          <w:sz w:val="28"/>
          <w:szCs w:val="28"/>
        </w:rPr>
        <w:t>основан на взаимодействии, на педагогике сотрудничества педагога и обучающегося, общей заботы друг о друге.</w:t>
      </w:r>
    </w:p>
    <w:p w:rsidR="00B473DB" w:rsidRPr="00B473DB" w:rsidRDefault="00B473DB" w:rsidP="00B473DB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Принцип конкурентоспособности </w:t>
      </w:r>
      <w:r w:rsidRPr="00B473DB">
        <w:rPr>
          <w:rFonts w:ascii="Times New Roman" w:eastAsia="Times New Roman" w:hAnsi="Times New Roman" w:cs="Times New Roman"/>
          <w:color w:val="181818"/>
          <w:sz w:val="28"/>
          <w:szCs w:val="28"/>
        </w:rPr>
        <w:t>выступает как специфическая особенность в условиях демократического общества, предполагающая формирование соответствующего типа личности, способного к динамичному развитию, смене деятельности, нахождению эффективных решений в сложных условиях конкурентной борьбы во всех сферах жизнедеятельности.</w:t>
      </w:r>
    </w:p>
    <w:p w:rsidR="00B473DB" w:rsidRPr="00B473DB" w:rsidRDefault="00B473DB" w:rsidP="00B473DB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Принцип толерантности </w:t>
      </w:r>
      <w:r w:rsidRPr="00B473DB">
        <w:rPr>
          <w:rFonts w:ascii="Times New Roman" w:eastAsia="Times New Roman" w:hAnsi="Times New Roman" w:cs="Times New Roman"/>
          <w:color w:val="181818"/>
          <w:sz w:val="28"/>
          <w:szCs w:val="28"/>
        </w:rPr>
        <w:t>предполагает наличие плюрализма мнений, терпимости к мнению других людей, учет их интересов, мыслей, культуры, образа жизни, поведения, не укладывающихся в рамки повседневного опыта, но не выходящих за нормативные требования законов.</w:t>
      </w:r>
    </w:p>
    <w:p w:rsidR="00B473DB" w:rsidRPr="00B473DB" w:rsidRDefault="00B473DB" w:rsidP="00B473DB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473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Принцип вариативности </w:t>
      </w:r>
      <w:r w:rsidRPr="00B473DB">
        <w:rPr>
          <w:rFonts w:ascii="Times New Roman" w:eastAsia="Times New Roman" w:hAnsi="Times New Roman" w:cs="Times New Roman"/>
          <w:color w:val="181818"/>
          <w:sz w:val="28"/>
          <w:szCs w:val="28"/>
        </w:rPr>
        <w:t>включает различные варианты технологий и содержания воспитания, нацеленность системы воспитания на формирование вариативности мышления, умение анализировать и предполагать желаемый результат своей деятельности.</w:t>
      </w:r>
    </w:p>
    <w:p w:rsidR="00B473DB" w:rsidRPr="00B473DB" w:rsidRDefault="00B473DB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</w:rPr>
      </w:pPr>
      <w:r w:rsidRPr="00B473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</w:rPr>
        <w:t>План воспитательных мероприятий на 202</w:t>
      </w:r>
      <w:r w:rsidR="001765B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</w:rPr>
        <w:t>4</w:t>
      </w:r>
      <w:r w:rsidRPr="00B473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</w:rPr>
        <w:t>-202</w:t>
      </w:r>
      <w:r w:rsidR="001765B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</w:rPr>
        <w:t>5</w:t>
      </w:r>
      <w:r w:rsidRPr="00B473D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</w:rPr>
        <w:t xml:space="preserve"> учебный год</w:t>
      </w:r>
    </w:p>
    <w:tbl>
      <w:tblPr>
        <w:tblW w:w="9356" w:type="dxa"/>
        <w:tblInd w:w="1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701"/>
        <w:gridCol w:w="2268"/>
      </w:tblGrid>
      <w:tr w:rsidR="00B473DB" w:rsidRPr="00B473DB" w:rsidTr="00B473D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u w:val="single"/>
              </w:rPr>
              <w:t>№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u w:val="single"/>
              </w:rPr>
              <w:t>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u w:val="single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u w:val="single"/>
              </w:rPr>
              <w:t>Форма проведения</w:t>
            </w:r>
          </w:p>
        </w:tc>
      </w:tr>
      <w:tr w:rsidR="00B473DB" w:rsidRPr="00B473DB" w:rsidTr="00B473D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1.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Соблюдение правил безопасности.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1765B3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ок</w:t>
            </w:r>
            <w:r w:rsidR="00B473DB"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 xml:space="preserve">Беседа </w:t>
            </w:r>
          </w:p>
        </w:tc>
      </w:tr>
      <w:tr w:rsidR="00B473DB" w:rsidRPr="00B473DB" w:rsidTr="00B473D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lastRenderedPageBreak/>
              <w:t>2.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Праздник «Посвящение в кружковцы»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 xml:space="preserve"> Октябрь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Познавательно-развлекательная игра</w:t>
            </w:r>
          </w:p>
        </w:tc>
      </w:tr>
      <w:tr w:rsidR="00B473DB" w:rsidRPr="00B473DB" w:rsidTr="00B473DB">
        <w:trPr>
          <w:trHeight w:val="39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3.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Беседа в объединениях «Знаешь ли ты?», посвященная Дню народного единства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Ноябрь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Беседа</w:t>
            </w:r>
          </w:p>
        </w:tc>
      </w:tr>
      <w:tr w:rsidR="00B473DB" w:rsidRPr="00B473DB" w:rsidTr="00B473DB">
        <w:trPr>
          <w:trHeight w:val="39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4.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Онлайн – поздравление открытка «Моя милая мама».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Ноябрь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Онлайн-поздравление</w:t>
            </w:r>
          </w:p>
        </w:tc>
      </w:tr>
      <w:tr w:rsidR="00B473DB" w:rsidRPr="00B473DB" w:rsidTr="00B473DB">
        <w:trPr>
          <w:trHeight w:val="45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5.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Участие в экологической акции «Помогите птицам зимой»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Декабрь-январь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Изготовление кормушек</w:t>
            </w:r>
          </w:p>
        </w:tc>
      </w:tr>
      <w:tr w:rsidR="00B473DB" w:rsidRPr="00B473DB" w:rsidTr="00B473DB">
        <w:trPr>
          <w:trHeight w:val="68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6.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 xml:space="preserve">Праздник, посвященный Дню защитников Отечества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Познавательно-развлекательное мероприятие</w:t>
            </w:r>
          </w:p>
        </w:tc>
      </w:tr>
      <w:tr w:rsidR="00B473DB" w:rsidRPr="00B473DB" w:rsidTr="00B473DB">
        <w:trPr>
          <w:trHeight w:val="68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7.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Праздник, посвященный Международному женскому Дню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Познавательно-развлекательное мероприятие</w:t>
            </w:r>
          </w:p>
        </w:tc>
      </w:tr>
      <w:tr w:rsidR="00B473DB" w:rsidRPr="00B473DB" w:rsidTr="00B473DB">
        <w:trPr>
          <w:trHeight w:val="53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8.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«Крепок телом - богат делом» - неделя здоровья в объединениях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Беседа, участие в акциях</w:t>
            </w:r>
          </w:p>
        </w:tc>
      </w:tr>
      <w:tr w:rsidR="00B473DB" w:rsidRPr="00B473DB" w:rsidTr="00B473DB">
        <w:trPr>
          <w:trHeight w:val="53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9.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Беседа, посвященная Дню космонавтики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Беседа</w:t>
            </w:r>
          </w:p>
        </w:tc>
      </w:tr>
      <w:tr w:rsidR="00B473DB" w:rsidRPr="00B473DB" w:rsidTr="00B473DB">
        <w:trPr>
          <w:trHeight w:val="53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10.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Участие в экологическом субботнике.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Апрель-май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Экологический субботник</w:t>
            </w:r>
          </w:p>
        </w:tc>
      </w:tr>
      <w:tr w:rsidR="00B473DB" w:rsidRPr="00B473DB" w:rsidTr="00B473D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11.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 xml:space="preserve">Мероприятия в объединениях, посвященные Дню Победы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Апрель-май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Участие в акциях</w:t>
            </w:r>
          </w:p>
        </w:tc>
      </w:tr>
      <w:tr w:rsidR="00B473DB" w:rsidRPr="00B473DB" w:rsidTr="00B473DB">
        <w:trPr>
          <w:trHeight w:val="80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12.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Участие в районном детском сабантуе, посвященному Международному Дню защиты детей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1 июня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473DB" w:rsidRPr="00B473DB" w:rsidRDefault="00B473DB" w:rsidP="00B473DB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</w:rPr>
              <w:t>Познавательно-развлекательное мероприятие</w:t>
            </w:r>
          </w:p>
        </w:tc>
      </w:tr>
    </w:tbl>
    <w:p w:rsidR="00B473DB" w:rsidRPr="00B473DB" w:rsidRDefault="00B473DB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</w:pPr>
    </w:p>
    <w:p w:rsidR="00F42E2D" w:rsidRPr="00E82B34" w:rsidRDefault="00F42E2D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bCs/>
          <w:sz w:val="28"/>
          <w:szCs w:val="28"/>
        </w:rPr>
        <w:t>Психологическое обеспечение</w:t>
      </w:r>
      <w:r w:rsidRPr="00E82B34">
        <w:rPr>
          <w:rFonts w:ascii="Times New Roman" w:eastAsia="Times New Roman" w:hAnsi="Times New Roman" w:cs="Times New Roman"/>
          <w:sz w:val="28"/>
          <w:szCs w:val="28"/>
        </w:rPr>
        <w:t> программы включает в себя следующие компоненты:</w:t>
      </w:r>
    </w:p>
    <w:p w:rsidR="00F42E2D" w:rsidRPr="00E82B34" w:rsidRDefault="00F42E2D" w:rsidP="00B473DB">
      <w:pPr>
        <w:numPr>
          <w:ilvl w:val="0"/>
          <w:numId w:val="4"/>
        </w:numPr>
        <w:shd w:val="clear" w:color="auto" w:fill="FFFFFF"/>
        <w:tabs>
          <w:tab w:val="num" w:pos="0"/>
        </w:tabs>
        <w:spacing w:after="0" w:line="240" w:lineRule="auto"/>
        <w:ind w:left="0" w:right="-1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>создание комфортной, доброжелательной атмосферы на занятиях;</w:t>
      </w:r>
    </w:p>
    <w:p w:rsidR="00F42E2D" w:rsidRPr="00E82B34" w:rsidRDefault="00F42E2D" w:rsidP="00B473DB">
      <w:pPr>
        <w:numPr>
          <w:ilvl w:val="0"/>
          <w:numId w:val="4"/>
        </w:numPr>
        <w:shd w:val="clear" w:color="auto" w:fill="FFFFFF"/>
        <w:tabs>
          <w:tab w:val="num" w:pos="0"/>
        </w:tabs>
        <w:spacing w:after="0" w:line="240" w:lineRule="auto"/>
        <w:ind w:left="0" w:right="-1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>проведение психологического тестирования обучающихся с целью выявления личностных установок;</w:t>
      </w:r>
    </w:p>
    <w:p w:rsidR="00F42E2D" w:rsidRPr="00E82B34" w:rsidRDefault="00F42E2D" w:rsidP="00B473DB">
      <w:pPr>
        <w:numPr>
          <w:ilvl w:val="0"/>
          <w:numId w:val="4"/>
        </w:numPr>
        <w:shd w:val="clear" w:color="auto" w:fill="FFFFFF"/>
        <w:tabs>
          <w:tab w:val="num" w:pos="0"/>
        </w:tabs>
        <w:spacing w:after="0" w:line="240" w:lineRule="auto"/>
        <w:ind w:left="0" w:right="-1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>побуждение обучающихся к практической и творческой деятельности;</w:t>
      </w:r>
    </w:p>
    <w:p w:rsidR="00F42E2D" w:rsidRPr="00E82B34" w:rsidRDefault="00F42E2D" w:rsidP="00B473DB">
      <w:pPr>
        <w:numPr>
          <w:ilvl w:val="0"/>
          <w:numId w:val="4"/>
        </w:numPr>
        <w:shd w:val="clear" w:color="auto" w:fill="FFFFFF"/>
        <w:tabs>
          <w:tab w:val="num" w:pos="0"/>
        </w:tabs>
        <w:spacing w:after="0" w:line="240" w:lineRule="auto"/>
        <w:ind w:left="0" w:right="-1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>применение индивидуальных, групповых и массовых форм обучения</w:t>
      </w:r>
      <w:bookmarkStart w:id="1" w:name="id.9fb85b820d78"/>
      <w:bookmarkEnd w:id="1"/>
      <w:r w:rsidRPr="00E82B3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A5941" w:rsidRDefault="00F42E2D" w:rsidP="00B473DB">
      <w:pPr>
        <w:ind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82B34">
        <w:rPr>
          <w:rFonts w:ascii="Times New Roman" w:hAnsi="Times New Roman" w:cs="Times New Roman"/>
          <w:b/>
          <w:sz w:val="28"/>
          <w:szCs w:val="28"/>
        </w:rPr>
        <w:t xml:space="preserve">Формы и виды организации занятий: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="000A5941" w:rsidRPr="00433333">
        <w:rPr>
          <w:rFonts w:ascii="Times New Roman" w:eastAsia="Times New Roman" w:hAnsi="Times New Roman" w:cs="Times New Roman"/>
          <w:color w:val="000000"/>
          <w:sz w:val="28"/>
          <w:szCs w:val="28"/>
        </w:rPr>
        <w:t>о количеству детей, участвующих в занятии: коллективная, групповая, индивидуальная.</w:t>
      </w:r>
      <w:r w:rsidR="000E01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5941"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По особенностям коммуникативного взаимодействия педагога и детей: проблемная лекция, практикум, экскурсия, конференция, мастерская, конкурс, фестиваль, форум, арт-театр, деловая игра, наставническое сопровождение.</w:t>
      </w:r>
      <w:r w:rsidR="000E018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0A5941"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По дидактической цели: вводное занятие, занятие по углублению знаний, практическое занятие, </w:t>
      </w:r>
      <w:r w:rsidR="000A5941"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занятие по систематизации и обобщению знаний, по контролю знаний, умений и навыков, комбинированные формы занятий.</w:t>
      </w:r>
    </w:p>
    <w:p w:rsidR="00B473DB" w:rsidRDefault="002509AC" w:rsidP="002509AC">
      <w:pPr>
        <w:shd w:val="clear" w:color="auto" w:fill="FFFFFF"/>
        <w:spacing w:after="0" w:line="240" w:lineRule="auto"/>
        <w:ind w:left="-426" w:right="-1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Учебный год </w:t>
      </w:r>
      <w:r w:rsidR="001765B3">
        <w:rPr>
          <w:rFonts w:ascii="Times New Roman" w:eastAsia="Times New Roman" w:hAnsi="Times New Roman" w:cs="Times New Roman"/>
          <w:color w:val="18181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года обучения</w:t>
      </w:r>
    </w:p>
    <w:tbl>
      <w:tblPr>
        <w:tblW w:w="5270" w:type="pct"/>
        <w:tblInd w:w="-57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"/>
        <w:gridCol w:w="3903"/>
        <w:gridCol w:w="31"/>
        <w:gridCol w:w="870"/>
        <w:gridCol w:w="31"/>
        <w:gridCol w:w="1045"/>
        <w:gridCol w:w="31"/>
        <w:gridCol w:w="907"/>
        <w:gridCol w:w="2174"/>
        <w:gridCol w:w="10"/>
      </w:tblGrid>
      <w:tr w:rsidR="00B473DB" w:rsidRPr="00433333" w:rsidTr="00281801">
        <w:trPr>
          <w:gridAfter w:val="1"/>
          <w:wAfter w:w="5" w:type="pct"/>
          <w:trHeight w:val="228"/>
        </w:trPr>
        <w:tc>
          <w:tcPr>
            <w:tcW w:w="42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3DB" w:rsidRPr="00433333" w:rsidRDefault="00B473DB" w:rsidP="00B473D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№</w:t>
            </w:r>
          </w:p>
        </w:tc>
        <w:tc>
          <w:tcPr>
            <w:tcW w:w="198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3DB" w:rsidRPr="00433333" w:rsidRDefault="00B473DB" w:rsidP="00B473D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82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3DB" w:rsidRPr="00433333" w:rsidRDefault="00B473DB" w:rsidP="00B473D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Количество часов</w:t>
            </w:r>
          </w:p>
        </w:tc>
        <w:tc>
          <w:tcPr>
            <w:tcW w:w="110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3DB" w:rsidRPr="00433333" w:rsidRDefault="00B473DB" w:rsidP="00B473D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Формы аттестации/контроля</w:t>
            </w:r>
          </w:p>
        </w:tc>
      </w:tr>
      <w:tr w:rsidR="00B473DB" w:rsidRPr="00433333" w:rsidTr="00281801">
        <w:trPr>
          <w:gridAfter w:val="1"/>
          <w:wAfter w:w="5" w:type="pct"/>
          <w:trHeight w:val="812"/>
        </w:trPr>
        <w:tc>
          <w:tcPr>
            <w:tcW w:w="42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73DB" w:rsidRPr="00433333" w:rsidRDefault="00B473DB" w:rsidP="00B473D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98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73DB" w:rsidRPr="00433333" w:rsidRDefault="00B473DB" w:rsidP="00B473D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3DB" w:rsidRPr="00433333" w:rsidRDefault="00B473DB" w:rsidP="00B473DB">
            <w:pPr>
              <w:spacing w:after="0" w:line="240" w:lineRule="auto"/>
              <w:ind w:left="113"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всего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3DB" w:rsidRPr="00433333" w:rsidRDefault="00B473DB" w:rsidP="00B473DB">
            <w:pPr>
              <w:spacing w:after="0" w:line="240" w:lineRule="auto"/>
              <w:ind w:left="113"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теория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3DB" w:rsidRPr="00433333" w:rsidRDefault="00B473DB" w:rsidP="00B473DB">
            <w:pPr>
              <w:spacing w:after="0" w:line="240" w:lineRule="auto"/>
              <w:ind w:left="113"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практика</w:t>
            </w:r>
          </w:p>
        </w:tc>
        <w:tc>
          <w:tcPr>
            <w:tcW w:w="110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473DB" w:rsidRPr="00433333" w:rsidRDefault="00B473DB" w:rsidP="00B473D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B473DB" w:rsidRPr="00433333" w:rsidTr="00281801">
        <w:trPr>
          <w:trHeight w:val="279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3DB" w:rsidRPr="00433333" w:rsidRDefault="00B473DB" w:rsidP="00B473D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</w:t>
            </w:r>
          </w:p>
        </w:tc>
        <w:tc>
          <w:tcPr>
            <w:tcW w:w="4575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3DB" w:rsidRPr="00433333" w:rsidRDefault="00B473DB" w:rsidP="00B473D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Вводное занятие. 2 часа</w:t>
            </w:r>
          </w:p>
        </w:tc>
      </w:tr>
      <w:tr w:rsidR="00B473DB" w:rsidRPr="00433333" w:rsidTr="00281801">
        <w:trPr>
          <w:gridAfter w:val="1"/>
          <w:wAfter w:w="5" w:type="pct"/>
          <w:trHeight w:val="209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3DB" w:rsidRPr="00433333" w:rsidRDefault="00B473DB" w:rsidP="00B473D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1.1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3DB" w:rsidRPr="00433333" w:rsidRDefault="00B473DB" w:rsidP="00B473D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Вводное занятие. Входной контроль.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3DB" w:rsidRPr="00433333" w:rsidRDefault="00B473DB" w:rsidP="00B473D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3DB" w:rsidRPr="00433333" w:rsidRDefault="00B473DB" w:rsidP="00B473D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3DB" w:rsidRPr="00433333" w:rsidRDefault="00B473DB" w:rsidP="00B473D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3DB" w:rsidRPr="00433333" w:rsidRDefault="00B473DB" w:rsidP="00B473D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Собеседование по выразительному чтению, учебная эвакуация</w:t>
            </w:r>
          </w:p>
        </w:tc>
      </w:tr>
      <w:tr w:rsidR="00B473DB" w:rsidRPr="00433333" w:rsidTr="00281801">
        <w:trPr>
          <w:gridAfter w:val="1"/>
          <w:wAfter w:w="5" w:type="pct"/>
          <w:trHeight w:val="209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3DB" w:rsidRPr="00433333" w:rsidRDefault="00B473DB" w:rsidP="00B473D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3DB" w:rsidRPr="00281801" w:rsidRDefault="00B473DB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28180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 xml:space="preserve">Техника чтения. </w:t>
            </w:r>
            <w:r w:rsidR="0028180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18</w:t>
            </w:r>
            <w:r w:rsidR="00281801" w:rsidRPr="0028180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 xml:space="preserve"> ч.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3DB" w:rsidRPr="00433333" w:rsidRDefault="00B473DB" w:rsidP="00B473D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3DB" w:rsidRPr="00433333" w:rsidRDefault="00B473DB" w:rsidP="00B473D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3DB" w:rsidRPr="00433333" w:rsidRDefault="00B473DB" w:rsidP="00B473D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3DB" w:rsidRPr="00433333" w:rsidRDefault="00B473DB" w:rsidP="00B473D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281801" w:rsidRPr="00433333" w:rsidTr="00281801">
        <w:trPr>
          <w:gridAfter w:val="1"/>
          <w:wAfter w:w="5" w:type="pct"/>
          <w:trHeight w:val="209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2.1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1801" w:rsidRPr="00B473DB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473D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Требования, предъявляемые к искусству чтения, к дыханию, дикции, орфоэпии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тренинг</w:t>
            </w:r>
          </w:p>
        </w:tc>
      </w:tr>
      <w:tr w:rsidR="00281801" w:rsidRPr="00433333" w:rsidTr="00281801">
        <w:trPr>
          <w:gridAfter w:val="1"/>
          <w:wAfter w:w="5" w:type="pct"/>
          <w:trHeight w:val="209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2.2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1801" w:rsidRPr="00B473DB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818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Приемы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работы над дыханием и дикцией.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тренинг</w:t>
            </w:r>
          </w:p>
        </w:tc>
      </w:tr>
      <w:tr w:rsidR="00281801" w:rsidRPr="00433333" w:rsidTr="00281801">
        <w:trPr>
          <w:gridAfter w:val="1"/>
          <w:wAfter w:w="5" w:type="pct"/>
          <w:trHeight w:val="209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2.3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1801" w:rsidRPr="00B473DB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818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Логика чтения. Паузы, их виды. Их длительность и характер. Темп.  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беседа</w:t>
            </w:r>
          </w:p>
        </w:tc>
      </w:tr>
      <w:tr w:rsidR="00281801" w:rsidRPr="00433333" w:rsidTr="00281801">
        <w:trPr>
          <w:gridAfter w:val="1"/>
          <w:wAfter w:w="5" w:type="pct"/>
          <w:trHeight w:val="308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2.4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AE58B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818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Ритм  .  Соотношение  логических  и  ритмических  пауз.  Виды ритмических пауз (межстиховые , цезуры , леймы).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опрос</w:t>
            </w:r>
          </w:p>
        </w:tc>
      </w:tr>
      <w:tr w:rsidR="00281801" w:rsidRPr="00433333" w:rsidTr="00281801">
        <w:trPr>
          <w:gridAfter w:val="1"/>
          <w:wAfter w:w="5" w:type="pct"/>
          <w:trHeight w:val="209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2.5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1801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818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Исполнение басен. Басни «Волк на псарне» , «Волк и ягненок».</w:t>
            </w:r>
          </w:p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Выразительное прочтение басен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М.Гафури.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выступление</w:t>
            </w:r>
          </w:p>
        </w:tc>
      </w:tr>
      <w:tr w:rsidR="00281801" w:rsidRPr="00433333" w:rsidTr="00281801">
        <w:trPr>
          <w:gridAfter w:val="1"/>
          <w:wAfter w:w="5" w:type="pct"/>
          <w:trHeight w:val="209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2.6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1801" w:rsidRPr="00281801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818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Эмоцио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нально-образная выразительность.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281801" w:rsidRPr="00433333" w:rsidTr="00281801">
        <w:trPr>
          <w:gridAfter w:val="1"/>
          <w:wAfter w:w="5" w:type="pct"/>
          <w:trHeight w:val="209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2.7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1801" w:rsidRPr="00281801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818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Партитура текста.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281801" w:rsidRPr="00433333" w:rsidTr="00281801">
        <w:trPr>
          <w:gridAfter w:val="1"/>
          <w:wAfter w:w="5" w:type="pct"/>
          <w:trHeight w:val="209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2.8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1801" w:rsidRPr="00281801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818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Создание партитуры текста.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281801" w:rsidRPr="00433333" w:rsidTr="00281801">
        <w:trPr>
          <w:gridAfter w:val="1"/>
          <w:wAfter w:w="5" w:type="pct"/>
          <w:trHeight w:val="209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2.9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1801" w:rsidRPr="00281801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8180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Исполнение стихотворных произведений .  А.Пушкин «Осень», «Элегия».  М.Лермонтов «Смерть Поэта».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801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281801" w:rsidRPr="00433333" w:rsidTr="00281801">
        <w:trPr>
          <w:trHeight w:val="209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3</w:t>
            </w:r>
          </w:p>
        </w:tc>
        <w:tc>
          <w:tcPr>
            <w:tcW w:w="4575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Проза в детской литературе. 10 часов</w:t>
            </w:r>
          </w:p>
        </w:tc>
      </w:tr>
      <w:tr w:rsidR="00281801" w:rsidRPr="00433333" w:rsidTr="00281801">
        <w:trPr>
          <w:gridAfter w:val="1"/>
          <w:wAfter w:w="5" w:type="pct"/>
          <w:trHeight w:val="209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3.1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Ю.А.Олеша. «Три толстяка</w:t>
            </w:r>
            <w:r w:rsidRPr="00433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Г.Гильманов «</w:t>
            </w:r>
            <w:r w:rsidR="0013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Язмышны</w:t>
            </w:r>
            <w:r w:rsidR="0013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ң</w:t>
            </w:r>
            <w:r w:rsidR="0013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туган к</w:t>
            </w:r>
            <w:r w:rsidR="0013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өне</w:t>
            </w:r>
            <w:r w:rsidR="0013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  <w:r w:rsidRPr="00433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 текста.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опрос</w:t>
            </w:r>
          </w:p>
        </w:tc>
      </w:tr>
      <w:tr w:rsidR="00281801" w:rsidRPr="00433333" w:rsidTr="00281801">
        <w:trPr>
          <w:gridAfter w:val="1"/>
          <w:wAfter w:w="5" w:type="pct"/>
          <w:trHeight w:val="209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3.2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Определение логических частей текста.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зачёт</w:t>
            </w:r>
          </w:p>
        </w:tc>
      </w:tr>
      <w:tr w:rsidR="00281801" w:rsidRPr="00433333" w:rsidTr="00281801">
        <w:trPr>
          <w:gridAfter w:val="1"/>
          <w:wAfter w:w="5" w:type="pct"/>
          <w:trHeight w:val="209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3.3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Работа с текстом. Логические ударения, паузы, тональность, интонирование.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зачёт</w:t>
            </w:r>
          </w:p>
        </w:tc>
      </w:tr>
      <w:tr w:rsidR="00281801" w:rsidRPr="00433333" w:rsidTr="00281801">
        <w:trPr>
          <w:gridAfter w:val="1"/>
          <w:wAfter w:w="5" w:type="pct"/>
          <w:trHeight w:val="209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3.4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Выразительное прочтение.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зачёт</w:t>
            </w:r>
          </w:p>
        </w:tc>
      </w:tr>
      <w:tr w:rsidR="00281801" w:rsidRPr="00433333" w:rsidTr="00281801">
        <w:trPr>
          <w:gridAfter w:val="1"/>
          <w:wAfter w:w="5" w:type="pct"/>
          <w:trHeight w:val="209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3.5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Выразительное прочтение.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зачёт</w:t>
            </w:r>
          </w:p>
        </w:tc>
      </w:tr>
      <w:tr w:rsidR="00281801" w:rsidRPr="00433333" w:rsidTr="00281801">
        <w:trPr>
          <w:trHeight w:val="209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</w:t>
            </w:r>
          </w:p>
        </w:tc>
        <w:tc>
          <w:tcPr>
            <w:tcW w:w="4575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Инсценирование как важный фактор развития выразительности речи. 10 часов</w:t>
            </w:r>
          </w:p>
        </w:tc>
      </w:tr>
      <w:tr w:rsidR="00281801" w:rsidRPr="00433333" w:rsidTr="00281801">
        <w:trPr>
          <w:gridAfter w:val="1"/>
          <w:wAfter w:w="5" w:type="pct"/>
          <w:trHeight w:val="209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1801" w:rsidRPr="00433333" w:rsidRDefault="00281801" w:rsidP="009F497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Знакомство с содержанием сценки «</w:t>
            </w:r>
            <w:r w:rsidR="009F49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Каз </w:t>
            </w:r>
            <w:r w:rsidR="009F49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tt-RU"/>
              </w:rPr>
              <w:t>өмәсе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». Подготовка к и</w:t>
            </w: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нсценировани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ю</w:t>
            </w: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анализ</w:t>
            </w:r>
          </w:p>
        </w:tc>
      </w:tr>
      <w:tr w:rsidR="00281801" w:rsidRPr="00433333" w:rsidTr="00281801">
        <w:trPr>
          <w:gridAfter w:val="1"/>
          <w:wAfter w:w="5" w:type="pct"/>
          <w:trHeight w:val="209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4.2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1801" w:rsidRPr="00433333" w:rsidRDefault="00281801" w:rsidP="009F497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Распределение ролей.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Словесная зарисовка образа героев</w:t>
            </w: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Разучивание слов сценки </w:t>
            </w:r>
            <w:r w:rsidR="009F49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«Каз </w:t>
            </w:r>
            <w:r w:rsidR="009F49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tt-RU"/>
              </w:rPr>
              <w:t>өмәсе</w:t>
            </w:r>
            <w:r w:rsidR="009F49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». 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анализ</w:t>
            </w:r>
          </w:p>
        </w:tc>
      </w:tr>
      <w:tr w:rsidR="00281801" w:rsidRPr="00433333" w:rsidTr="00281801">
        <w:trPr>
          <w:gridAfter w:val="1"/>
          <w:wAfter w:w="5" w:type="pct"/>
          <w:trHeight w:val="209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4.3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Декорации и атрибутика в создании сценического образа. Подбор музыки.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Показ и анализ</w:t>
            </w:r>
          </w:p>
        </w:tc>
      </w:tr>
      <w:tr w:rsidR="00281801" w:rsidRPr="00433333" w:rsidTr="00281801">
        <w:trPr>
          <w:gridAfter w:val="1"/>
          <w:wAfter w:w="5" w:type="pct"/>
          <w:trHeight w:val="209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4.4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1801" w:rsidRPr="00433333" w:rsidRDefault="00281801" w:rsidP="009F497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сценки </w:t>
            </w:r>
            <w:r w:rsidR="009F49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«Каз </w:t>
            </w:r>
            <w:r w:rsidR="009F49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tt-RU"/>
              </w:rPr>
              <w:t>өмәсе</w:t>
            </w:r>
            <w:r w:rsidR="009F497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».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выступление</w:t>
            </w:r>
          </w:p>
        </w:tc>
      </w:tr>
      <w:tr w:rsidR="00281801" w:rsidRPr="00433333" w:rsidTr="00281801">
        <w:trPr>
          <w:gridAfter w:val="1"/>
          <w:wAfter w:w="5" w:type="pct"/>
          <w:trHeight w:val="209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4.5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79062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Постановка сценки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выступление</w:t>
            </w:r>
          </w:p>
        </w:tc>
      </w:tr>
      <w:tr w:rsidR="00281801" w:rsidRPr="00433333" w:rsidTr="00281801"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</w:t>
            </w:r>
          </w:p>
        </w:tc>
        <w:tc>
          <w:tcPr>
            <w:tcW w:w="4575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Тон голоса, ритм речи. 4 часа</w:t>
            </w:r>
          </w:p>
        </w:tc>
      </w:tr>
      <w:tr w:rsidR="00281801" w:rsidRPr="00433333" w:rsidTr="00281801">
        <w:trPr>
          <w:gridAfter w:val="1"/>
          <w:wAfter w:w="5" w:type="pct"/>
          <w:trHeight w:val="247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5.1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Тон голоса, ритм речи.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Пробы и анализ</w:t>
            </w:r>
          </w:p>
        </w:tc>
      </w:tr>
      <w:tr w:rsidR="00281801" w:rsidRPr="00433333" w:rsidTr="00281801">
        <w:trPr>
          <w:gridAfter w:val="1"/>
          <w:wAfter w:w="5" w:type="pct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5.2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практикум</w:t>
            </w:r>
          </w:p>
        </w:tc>
      </w:tr>
      <w:tr w:rsidR="00281801" w:rsidRPr="00433333" w:rsidTr="00281801"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</w:t>
            </w:r>
          </w:p>
        </w:tc>
        <w:tc>
          <w:tcPr>
            <w:tcW w:w="4575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Изобразительно-выразительные средства. 4 часа</w:t>
            </w:r>
          </w:p>
        </w:tc>
      </w:tr>
      <w:tr w:rsidR="00281801" w:rsidRPr="00433333" w:rsidTr="00281801">
        <w:trPr>
          <w:gridAfter w:val="1"/>
          <w:wAfter w:w="5" w:type="pct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6.1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1801" w:rsidRPr="00433333" w:rsidRDefault="00C01BCF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Гипербола.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Опрос и анализ</w:t>
            </w:r>
          </w:p>
        </w:tc>
      </w:tr>
      <w:tr w:rsidR="00281801" w:rsidRPr="00433333" w:rsidTr="00281801">
        <w:trPr>
          <w:gridAfter w:val="1"/>
          <w:wAfter w:w="5" w:type="pct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6.2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1801" w:rsidRPr="00433333" w:rsidRDefault="00C01BCF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Метафора.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Опрос и анализ</w:t>
            </w:r>
          </w:p>
        </w:tc>
      </w:tr>
      <w:tr w:rsidR="00281801" w:rsidRPr="00433333" w:rsidTr="00281801"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7</w:t>
            </w:r>
          </w:p>
        </w:tc>
        <w:tc>
          <w:tcPr>
            <w:tcW w:w="4575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Рифмы. 4 часа</w:t>
            </w:r>
          </w:p>
        </w:tc>
      </w:tr>
      <w:tr w:rsidR="00281801" w:rsidRPr="00433333" w:rsidTr="00281801">
        <w:trPr>
          <w:gridAfter w:val="1"/>
          <w:wAfter w:w="5" w:type="pct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7.1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Разновидности рифм. Кольцевая, перекрестная, парная. Определение рифмы.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Опрос и анализ</w:t>
            </w:r>
          </w:p>
        </w:tc>
      </w:tr>
      <w:tr w:rsidR="00281801" w:rsidRPr="00433333" w:rsidTr="00281801">
        <w:trPr>
          <w:gridAfter w:val="1"/>
          <w:wAfter w:w="5" w:type="pct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7.2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Учимся рифмовать. (практическое занятие)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C01BCF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Опрос и анализ</w:t>
            </w:r>
          </w:p>
        </w:tc>
      </w:tr>
      <w:tr w:rsidR="00281801" w:rsidRPr="00433333" w:rsidTr="00281801"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8</w:t>
            </w:r>
          </w:p>
        </w:tc>
        <w:tc>
          <w:tcPr>
            <w:tcW w:w="4575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Речевые паузы в речи. 8 часов</w:t>
            </w:r>
          </w:p>
        </w:tc>
      </w:tr>
      <w:tr w:rsidR="00281801" w:rsidRPr="00433333" w:rsidTr="00281801">
        <w:trPr>
          <w:gridAfter w:val="1"/>
          <w:wAfter w:w="5" w:type="pct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8.1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Повторение пройденного. Классификация пауз. Паузы при знакомстве.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Опрос</w:t>
            </w:r>
          </w:p>
        </w:tc>
      </w:tr>
      <w:tr w:rsidR="00281801" w:rsidRPr="00433333" w:rsidTr="00281801">
        <w:trPr>
          <w:gridAfter w:val="1"/>
          <w:wAfter w:w="5" w:type="pct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8.2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Речевые паузы. Звуки и скороговорки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Опрос</w:t>
            </w:r>
          </w:p>
        </w:tc>
      </w:tr>
      <w:tr w:rsidR="00281801" w:rsidRPr="00433333" w:rsidTr="00281801">
        <w:trPr>
          <w:gridAfter w:val="1"/>
          <w:wAfter w:w="5" w:type="pct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8.3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Мини-спектакли. Работа над образом с помощью речевых пауз</w:t>
            </w:r>
            <w:r w:rsidR="00C01B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Показ и анализ</w:t>
            </w:r>
          </w:p>
        </w:tc>
      </w:tr>
      <w:tr w:rsidR="00281801" w:rsidRPr="00433333" w:rsidTr="00281801">
        <w:trPr>
          <w:gridAfter w:val="1"/>
          <w:wAfter w:w="5" w:type="pct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8.4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Логические и психологические паузы</w:t>
            </w:r>
            <w:r w:rsidR="00C01B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Опрос</w:t>
            </w:r>
          </w:p>
        </w:tc>
      </w:tr>
      <w:tr w:rsidR="00281801" w:rsidRPr="00433333" w:rsidTr="00281801"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9</w:t>
            </w:r>
          </w:p>
        </w:tc>
        <w:tc>
          <w:tcPr>
            <w:tcW w:w="4575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Речевое воздействие. Диапазон и фактор голоса. 10 часов.</w:t>
            </w:r>
          </w:p>
        </w:tc>
      </w:tr>
      <w:tr w:rsidR="00281801" w:rsidRPr="00433333" w:rsidTr="00281801">
        <w:trPr>
          <w:gridAfter w:val="1"/>
          <w:wAfter w:w="5" w:type="pct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9.1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Речевое воздействие как наука.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Выступление</w:t>
            </w:r>
          </w:p>
        </w:tc>
      </w:tr>
      <w:tr w:rsidR="00281801" w:rsidRPr="00433333" w:rsidTr="00281801">
        <w:trPr>
          <w:gridAfter w:val="1"/>
          <w:wAfter w:w="5" w:type="pct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9.2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Способы речевого воздействия. Вербальное и невербальное воздействие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анализ</w:t>
            </w:r>
          </w:p>
        </w:tc>
      </w:tr>
      <w:tr w:rsidR="00281801" w:rsidRPr="00433333" w:rsidTr="00281801">
        <w:trPr>
          <w:gridAfter w:val="1"/>
          <w:wAfter w:w="5" w:type="pct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9.3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Факторы, правила и приемы речевого воздействия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самоанализ</w:t>
            </w:r>
          </w:p>
        </w:tc>
      </w:tr>
      <w:tr w:rsidR="00281801" w:rsidRPr="00433333" w:rsidTr="00281801">
        <w:trPr>
          <w:gridAfter w:val="1"/>
          <w:wAfter w:w="5" w:type="pct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9.4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Звуковысотный и динамический диапазон голоса.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Опрос и анализ</w:t>
            </w:r>
          </w:p>
        </w:tc>
      </w:tr>
      <w:tr w:rsidR="00281801" w:rsidRPr="00433333" w:rsidTr="00281801">
        <w:trPr>
          <w:gridAfter w:val="1"/>
          <w:wAfter w:w="5" w:type="pct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9.5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Практикум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самоанализ</w:t>
            </w:r>
          </w:p>
        </w:tc>
      </w:tr>
      <w:tr w:rsidR="00281801" w:rsidRPr="00433333" w:rsidTr="00281801"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10</w:t>
            </w:r>
          </w:p>
        </w:tc>
        <w:tc>
          <w:tcPr>
            <w:tcW w:w="4575" w:type="pct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Публичное выступление. 10 часов.</w:t>
            </w:r>
          </w:p>
        </w:tc>
      </w:tr>
      <w:tr w:rsidR="00281801" w:rsidRPr="00433333" w:rsidTr="00281801">
        <w:trPr>
          <w:gridAfter w:val="1"/>
          <w:wAfter w:w="5" w:type="pct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10.1</w:t>
            </w:r>
          </w:p>
        </w:tc>
        <w:tc>
          <w:tcPr>
            <w:tcW w:w="19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Работа над речевой формой выступления. Разговорность стиля и простота изложения. Конкретность лексики.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самоанализ</w:t>
            </w:r>
          </w:p>
        </w:tc>
      </w:tr>
      <w:tr w:rsidR="00281801" w:rsidRPr="00433333" w:rsidTr="00281801">
        <w:trPr>
          <w:gridAfter w:val="1"/>
          <w:wAfter w:w="5" w:type="pct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10.2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C01BC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Творчес</w:t>
            </w:r>
            <w:r w:rsidR="00C01B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кое выступление на тему «Я и моя семья</w:t>
            </w: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»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выступление</w:t>
            </w:r>
          </w:p>
        </w:tc>
      </w:tr>
      <w:tr w:rsidR="00281801" w:rsidRPr="00433333" w:rsidTr="00281801">
        <w:trPr>
          <w:gridAfter w:val="1"/>
          <w:wAfter w:w="5" w:type="pct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10.3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Составные части публичного выступления. Вступление или зачин. Завязка. Захват аудитории.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опрос</w:t>
            </w:r>
          </w:p>
        </w:tc>
      </w:tr>
      <w:tr w:rsidR="00281801" w:rsidRPr="00433333" w:rsidTr="00281801">
        <w:trPr>
          <w:gridAfter w:val="1"/>
          <w:wAfter w:w="5" w:type="pct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10.4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Поведение оратора в аудитории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выступление</w:t>
            </w:r>
          </w:p>
        </w:tc>
      </w:tr>
      <w:tr w:rsidR="00281801" w:rsidRPr="00433333" w:rsidTr="00281801">
        <w:trPr>
          <w:gridAfter w:val="1"/>
          <w:wAfter w:w="5" w:type="pct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10.5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Ораторское искусство. Расположение в аудитории, движение в аудитории, взгляд, поза, жесты.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C01BCF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C01BCF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выступление</w:t>
            </w:r>
          </w:p>
        </w:tc>
      </w:tr>
      <w:tr w:rsidR="00281801" w:rsidRPr="00433333" w:rsidTr="00281801"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11</w:t>
            </w:r>
          </w:p>
        </w:tc>
        <w:tc>
          <w:tcPr>
            <w:tcW w:w="4575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Аттестация учащихся. 4 часа</w:t>
            </w:r>
          </w:p>
        </w:tc>
      </w:tr>
      <w:tr w:rsidR="00281801" w:rsidRPr="00433333" w:rsidTr="00281801">
        <w:trPr>
          <w:gridAfter w:val="1"/>
          <w:wAfter w:w="5" w:type="pct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11.1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Промежуточная аттестация учащихся.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Этюдная работа в парах.</w:t>
            </w:r>
          </w:p>
        </w:tc>
      </w:tr>
      <w:tr w:rsidR="00281801" w:rsidRPr="00433333" w:rsidTr="00281801">
        <w:trPr>
          <w:gridAfter w:val="1"/>
          <w:wAfter w:w="5" w:type="pct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11.2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Итоговая аттестация учащихся.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Спектакль</w:t>
            </w:r>
          </w:p>
        </w:tc>
      </w:tr>
      <w:tr w:rsidR="00281801" w:rsidRPr="00433333" w:rsidTr="00281801">
        <w:trPr>
          <w:gridAfter w:val="1"/>
          <w:wAfter w:w="5" w:type="pct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Итоговое занятие. 2 часа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281801" w:rsidRPr="00433333" w:rsidTr="00281801">
        <w:trPr>
          <w:gridAfter w:val="1"/>
          <w:wAfter w:w="5" w:type="pct"/>
        </w:trPr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12.1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Итоговое занятие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Отчётное творческое мероприятие</w:t>
            </w:r>
          </w:p>
        </w:tc>
      </w:tr>
      <w:tr w:rsidR="00281801" w:rsidRPr="00433333" w:rsidTr="00B473DB">
        <w:trPr>
          <w:gridAfter w:val="1"/>
          <w:wAfter w:w="5" w:type="pct"/>
        </w:trPr>
        <w:tc>
          <w:tcPr>
            <w:tcW w:w="2424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Всего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</w:t>
            </w: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8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</w:t>
            </w:r>
            <w:r w:rsidRPr="0043333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801" w:rsidRPr="00433333" w:rsidRDefault="00281801" w:rsidP="002818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:rsidR="00B473DB" w:rsidRDefault="00B473DB" w:rsidP="00B473DB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Раздел 1. Вводное занятие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. 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2 часа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 1.1</w:t>
      </w:r>
      <w:r w:rsidRPr="0043333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Вводное занятие. Входной контроль.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Теоретические знания</w:t>
      </w:r>
      <w:r w:rsidRPr="0043333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Особенности обучения по программе «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Радуга слов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». Инструктаж по ТБ и ППБ.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</w:t>
      </w:r>
      <w:r w:rsidRPr="0043333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Игра на знакомство “Снежный ком”. Собеседование: выразительное чтение любого стихотворного произведения. Учебная эвакуация.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беседа, аудирование.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Средства обучения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тексты стихов детских поэтов.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вводное занятие.</w:t>
      </w:r>
    </w:p>
    <w:p w:rsidR="00AE58BC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рефлексия.</w:t>
      </w:r>
    </w:p>
    <w:p w:rsidR="00D51303" w:rsidRDefault="00D51303" w:rsidP="00D51303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2 Раздел: </w:t>
      </w:r>
      <w:r w:rsidRPr="008477A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Теоретические сведения</w:t>
      </w:r>
      <w:r w:rsidRPr="00AE58B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 </w:t>
      </w:r>
    </w:p>
    <w:p w:rsidR="00D51303" w:rsidRDefault="00D51303" w:rsidP="00D51303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433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2.1.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E58B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1.  </w:t>
      </w:r>
      <w:r w:rsidRPr="008477A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Техника чтения.</w:t>
      </w:r>
      <w:r w:rsidRPr="00AE58B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 </w:t>
      </w:r>
      <w:r w:rsidRPr="004333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Теоретические знания</w:t>
      </w:r>
      <w:r w:rsidRPr="00433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r w:rsidRPr="00AE58B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Требования, предъявляемые к искусству чтения, к дыханию, дикции, орфоэпии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.</w:t>
      </w:r>
      <w:r w:rsidRPr="00AE58B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 </w:t>
      </w:r>
      <w:r w:rsidRPr="004333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Практическая деятельность</w:t>
      </w:r>
      <w:r w:rsidRPr="00433333">
        <w:rPr>
          <w:rFonts w:ascii="Times New Roman" w:eastAsia="Times New Roman" w:hAnsi="Times New Roman" w:cs="Times New Roman"/>
          <w:color w:val="000000"/>
          <w:sz w:val="28"/>
          <w:szCs w:val="28"/>
        </w:rPr>
        <w:t>: работа с текстом</w:t>
      </w:r>
    </w:p>
    <w:p w:rsidR="00D51303" w:rsidRDefault="00D51303" w:rsidP="00D51303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433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2.</w:t>
      </w:r>
      <w:r w:rsidRPr="00AE58B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2.  Логика чтения . </w:t>
      </w:r>
      <w:r w:rsidRPr="004333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Теоретические знания</w:t>
      </w:r>
      <w:r w:rsidRPr="00433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r w:rsidRPr="00AE58B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Логические паузы . Исполнение Их длительность и характер . Логическое ударение и приемы их практического осуществления . Сочетание силы голоса , высоты и длительности в ударении . Темп . Ритм . Соотношение логических и ритмических пауз . Виды ритмических пауз (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межстиховые , цезуры , леймы).  Партитура текста.</w:t>
      </w:r>
      <w:r w:rsidRPr="008477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4333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Практическая деятельность</w:t>
      </w:r>
      <w:r w:rsidRPr="00433333">
        <w:rPr>
          <w:rFonts w:ascii="Times New Roman" w:eastAsia="Times New Roman" w:hAnsi="Times New Roman" w:cs="Times New Roman"/>
          <w:color w:val="000000"/>
          <w:sz w:val="28"/>
          <w:szCs w:val="28"/>
        </w:rPr>
        <w:t>: работа с текстом</w:t>
      </w:r>
    </w:p>
    <w:p w:rsidR="00D51303" w:rsidRDefault="00D51303" w:rsidP="00D51303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433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2.</w:t>
      </w:r>
      <w:r w:rsidRPr="00AE58B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3.  Эмоционально-образная выразительность . Виден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ия . Адресат . Позиция . Проза.</w:t>
      </w:r>
      <w:r w:rsidRPr="00AE58B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 Сопереживание . Словесное действие . Паузы : психологические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 , начальные , финальны.</w:t>
      </w:r>
      <w:r w:rsidRPr="00AE58B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 </w:t>
      </w:r>
      <w:r w:rsidRPr="004333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Практическая деятельность</w:t>
      </w:r>
      <w:r w:rsidRPr="00433333">
        <w:rPr>
          <w:rFonts w:ascii="Times New Roman" w:eastAsia="Times New Roman" w:hAnsi="Times New Roman" w:cs="Times New Roman"/>
          <w:color w:val="000000"/>
          <w:sz w:val="28"/>
          <w:szCs w:val="28"/>
        </w:rPr>
        <w:t>: работа с текстом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51303" w:rsidRDefault="00D51303" w:rsidP="00D51303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AE58B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1.  Приемы рабо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ты над дыханием и дикцией.</w:t>
      </w:r>
    </w:p>
    <w:p w:rsidR="00D51303" w:rsidRDefault="00D51303" w:rsidP="00D51303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AE58B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2.  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Создание партитуры текста.</w:t>
      </w:r>
      <w:r w:rsidRPr="00AE58B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 </w:t>
      </w:r>
    </w:p>
    <w:p w:rsidR="00D51303" w:rsidRDefault="00D51303" w:rsidP="00D51303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AE58B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3.  Исполнение басен . Басни «Волк на пса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рне» , «Волк и ягненок».</w:t>
      </w:r>
    </w:p>
    <w:p w:rsidR="00D51303" w:rsidRDefault="00D51303" w:rsidP="00D51303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AE58B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lastRenderedPageBreak/>
        <w:t>4.  Исполнение былин. «Илья Муром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ец и Соловей-разбойник».</w:t>
      </w:r>
    </w:p>
    <w:p w:rsidR="00D51303" w:rsidRDefault="00D51303" w:rsidP="00D51303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AE58B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5.  Исполнение стихотворных произведений . А.Пу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шкин «Осень», «Элегия».</w:t>
      </w:r>
    </w:p>
    <w:p w:rsidR="00D51303" w:rsidRDefault="00D51303" w:rsidP="00D51303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AE58BC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6.   М.Л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ермонтов «Смерть Поэта». </w:t>
      </w:r>
    </w:p>
    <w:p w:rsidR="00D51303" w:rsidRPr="00433333" w:rsidRDefault="00D51303" w:rsidP="00D51303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беседа «Поучительный характер басни»</w:t>
      </w:r>
    </w:p>
    <w:p w:rsidR="00D51303" w:rsidRPr="00433333" w:rsidRDefault="00D51303" w:rsidP="00D51303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комбинированная.</w:t>
      </w:r>
    </w:p>
    <w:p w:rsidR="00D51303" w:rsidRPr="00433333" w:rsidRDefault="00D51303" w:rsidP="00D51303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конкурс – выступление.</w:t>
      </w:r>
    </w:p>
    <w:p w:rsidR="00D51303" w:rsidRPr="00433333" w:rsidRDefault="00D51303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</w:p>
    <w:p w:rsidR="00D51303" w:rsidRPr="00D51303" w:rsidRDefault="00AE58BC" w:rsidP="00D5130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433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2.5. Определение исполнительской задачи басни. </w:t>
      </w:r>
      <w:r w:rsidR="00D51303" w:rsidRPr="00D51303">
        <w:rPr>
          <w:rFonts w:ascii="Times New Roman" w:eastAsia="Times New Roman" w:hAnsi="Times New Roman" w:cs="Times New Roman"/>
          <w:color w:val="181818"/>
          <w:sz w:val="28"/>
          <w:szCs w:val="24"/>
        </w:rPr>
        <w:t>Исполнение басен. Басни «Волк на псарне» , «Волк и ягненок».</w:t>
      </w:r>
      <w:r w:rsidR="00D51303">
        <w:rPr>
          <w:rFonts w:ascii="Times New Roman" w:eastAsia="Times New Roman" w:hAnsi="Times New Roman" w:cs="Times New Roman"/>
          <w:color w:val="181818"/>
          <w:sz w:val="28"/>
          <w:szCs w:val="24"/>
        </w:rPr>
        <w:t xml:space="preserve"> </w:t>
      </w:r>
      <w:r w:rsidRPr="00D513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Выразительное прочтение басен М.Гафури.</w:t>
      </w:r>
      <w:r w:rsidR="00D51303" w:rsidRPr="00D5130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Теоретические знания</w:t>
      </w:r>
      <w:r w:rsidRPr="00433333">
        <w:rPr>
          <w:rFonts w:ascii="Times New Roman" w:eastAsia="Times New Roman" w:hAnsi="Times New Roman" w:cs="Times New Roman"/>
          <w:color w:val="000000"/>
          <w:sz w:val="28"/>
          <w:szCs w:val="28"/>
        </w:rPr>
        <w:t>: исполнительская задача басни.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Практическая деятельность</w:t>
      </w:r>
      <w:r w:rsidRPr="00433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выразительное прочтение текста басни 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Средства обучения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карточки с 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екстами басен.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беседа «Поучительный характер басни»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комбинированная.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конкурс – выступление.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3 Раздел: Проза в детской литературе. 10 часов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Тема 3.1. </w:t>
      </w:r>
      <w:r w:rsidR="00D5130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Ю.А.Олеша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«</w:t>
      </w:r>
      <w:r w:rsidR="00D5130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Три толстяка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». </w:t>
      </w:r>
      <w:r w:rsidR="00D5130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Г.Гильманов «Язмышымнын туган коне» 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Выбор текста. Теоретические знания: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проза и поэзия, сходство и отличие.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чтение рассказов - выбор текста.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Средства обучения: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книги с рассказами </w:t>
      </w:r>
      <w:r w:rsidR="00D51303">
        <w:rPr>
          <w:rFonts w:ascii="Times New Roman" w:eastAsia="Times New Roman" w:hAnsi="Times New Roman" w:cs="Times New Roman"/>
          <w:color w:val="181818"/>
          <w:sz w:val="28"/>
          <w:szCs w:val="28"/>
        </w:rPr>
        <w:t>авторов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объяснительно-иллюстративный, творческое чтение.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Форма проведения: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комбинированная.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опрос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 3.2. Определение логических частей текста.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Теоретические знания: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Определение логических частей текста.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работа с текстами рассказов – определение логических частей текста.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практическая работа, творческое прочтение.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комбинированная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зачёт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 3.3 Работа с текстом. Ударения, паузы, тональность, интонирование.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Теоретические знания: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логические ударения в прозе, интонирование.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Практическая деятельность: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работа с текстами рассказов – определение логических частей текста, расстановка ударений, пауз, выбор тональности, выразительное прочтение рассказа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практическая работа, творческое прочтение.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комбинированная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зачёт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 3.4 Выразительное прочтение.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работа с текстами рассказов – определение логических частей текста, расстановка ударений, пауз, выбор тональности, выразительное прочтение рассказа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практическая работа, творческое прочтение.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Форма проведения: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практическое занятие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зачёт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 3.5 Выразительное прочтение.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работа с текстами рассказов – определение логических частей текста, расстановка ударений, пауз, выбор тональности, выразительное прочтение рассказа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практическая работа, творческое прочтение.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практическое занятие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зачёт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Раздел 4.</w:t>
      </w:r>
      <w:r w:rsidRPr="00433333">
        <w:rPr>
          <w:rFonts w:ascii="Times New Roman" w:eastAsia="Times New Roman" w:hAnsi="Times New Roman" w:cs="Times New Roman"/>
          <w:color w:val="181818"/>
          <w:sz w:val="21"/>
          <w:szCs w:val="21"/>
        </w:rPr>
        <w:t> 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Инсценирование как важный фактор развития выразительности речи. 10 часов</w:t>
      </w:r>
    </w:p>
    <w:p w:rsidR="00AE58BC" w:rsidRPr="000E148D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Тема 4.1 </w:t>
      </w:r>
      <w:r w:rsidRPr="000E14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З</w:t>
      </w:r>
      <w:r w:rsidR="00D5130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накомство с содержанием сценки «Каз </w:t>
      </w:r>
      <w:r w:rsidRPr="000E14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ө</w:t>
      </w:r>
      <w:r w:rsidR="00D5130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</w:t>
      </w:r>
      <w:r w:rsidR="00D5130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tt-RU"/>
        </w:rPr>
        <w:t>әсе</w:t>
      </w:r>
      <w:r w:rsidR="00D5130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»</w:t>
      </w:r>
      <w:r w:rsidRPr="000E14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. Подготовка к инсценированию.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Теоретические знания: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инсценировка как театральный жанр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чтение по ролям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Средства обучения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: текст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сценки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. 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творческое прочтение.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комбинированная.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анализ.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 4.2 Распределение р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олей. Словесная зарисовка образа героев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Теоретические знания: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собирательный образ героя.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письменная характеристика героев.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дискуссия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Средства обучения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текст пьесы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комбинированная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анализ</w:t>
      </w:r>
    </w:p>
    <w:p w:rsidR="00AE58BC" w:rsidRPr="00D5130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Тема 4.3 </w:t>
      </w:r>
      <w:r w:rsidRPr="000E14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Распределение ролей. </w:t>
      </w:r>
      <w:r w:rsidRPr="00D51303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Словесная зарисовка образа г</w:t>
      </w:r>
      <w:r w:rsidR="00D51303" w:rsidRPr="00D51303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ероев. Разучивание слов сценки «Каз өм</w:t>
      </w:r>
      <w:r w:rsidR="00D51303" w:rsidRPr="00D5130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val="tt-RU"/>
        </w:rPr>
        <w:t>әсе</w:t>
      </w:r>
      <w:r w:rsidR="00D51303" w:rsidRPr="00D51303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».</w:t>
      </w:r>
      <w:r w:rsidRPr="00D51303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 Заслушивание текста. Декорации и атрибутика в создании сценического образа. Подбор музыки.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Теоретические знания: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основы актерского мастерства.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этюдная работа, работа над жестом, отработка движений в спектакле.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метод творческого сотрудничества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комбинированная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выступление.</w:t>
      </w:r>
    </w:p>
    <w:p w:rsidR="00AE58BC" w:rsidRPr="000E148D" w:rsidRDefault="00AE58BC" w:rsidP="00D51303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Тема 4.4 Представление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сценки </w:t>
      </w:r>
      <w:r w:rsidR="00D5130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«Каз </w:t>
      </w:r>
      <w:r w:rsidR="00D51303" w:rsidRPr="000E14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ө</w:t>
      </w:r>
      <w:r w:rsidR="00D5130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</w:t>
      </w:r>
      <w:r w:rsidR="00D5130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tt-RU"/>
        </w:rPr>
        <w:t>әсе</w:t>
      </w:r>
      <w:r w:rsidR="00D5130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»</w:t>
      </w:r>
      <w:r w:rsidR="00D51303" w:rsidRPr="000E14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этюдная работа, работа над жестом, отработка движений в спектакле.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метод творческого сотрудничества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практическое занятие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выступление.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Тема 4.5 Представление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сценки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этюдная работа, работа над жестом, отработка движений в спектакле.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метод творческого сотрудничества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Форма проведения: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практическое занятие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выступление.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Раздел 5. Тон голоса, ритм речи. 4 часа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 5.1 Тон голоса, ритм речи.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Теоретические знания: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понятие о тоне голоса, ритме речи.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упражнение «Язычки», игра «Просьба». 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Средства обучения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карточки с текстами игр, с текстами стихотворений. 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беседа, метод игры.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комбинированная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опрос.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 5.2 Практическое занятие.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работа над улучшением тона голоса, ритма речи. Упражнение «</w:t>
      </w:r>
      <w:r w:rsidR="00D51303">
        <w:rPr>
          <w:rFonts w:ascii="Times New Roman" w:eastAsia="Times New Roman" w:hAnsi="Times New Roman" w:cs="Times New Roman"/>
          <w:color w:val="181818"/>
          <w:sz w:val="28"/>
          <w:szCs w:val="28"/>
        </w:rPr>
        <w:t>Лошадка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», игра «Просьба».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Средства обучения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карточки с текстами игр, с текстами стихотворений. 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метод игры.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практикум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анализ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Раздел 6. Изобразительно-выразительные средства. 4 часа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Тема 6.1 </w:t>
      </w:r>
      <w:r w:rsidR="00D5130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Гиперболы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Теоретические знания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: понятие </w:t>
      </w:r>
      <w:r w:rsidR="00D51303">
        <w:rPr>
          <w:rFonts w:ascii="Times New Roman" w:eastAsia="Times New Roman" w:hAnsi="Times New Roman" w:cs="Times New Roman"/>
          <w:color w:val="181818"/>
          <w:sz w:val="28"/>
          <w:szCs w:val="28"/>
        </w:rPr>
        <w:t>о гиперболах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работа с текстами стихотворений (нахождение эпитетов).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Средства обучения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: карточки с текстами русских </w:t>
      </w:r>
      <w:r w:rsidR="00D5130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и татарских 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поэтов С. Есенина, И. Бунина, М. Лермонтова</w:t>
      </w:r>
      <w:r w:rsidR="00D51303">
        <w:rPr>
          <w:rFonts w:ascii="Times New Roman" w:eastAsia="Times New Roman" w:hAnsi="Times New Roman" w:cs="Times New Roman"/>
          <w:color w:val="181818"/>
          <w:sz w:val="28"/>
          <w:szCs w:val="28"/>
        </w:rPr>
        <w:t>,  А.Атнабаева, Н.Наджми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объяснительно-иллюстративный, метод дифференциации.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комбинированная.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анализ, опрос.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Тема 6.2 </w:t>
      </w:r>
      <w:r w:rsidR="00D5130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Метафора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Теоретические знания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: понятие о </w:t>
      </w:r>
      <w:r w:rsidR="00D51303">
        <w:rPr>
          <w:rFonts w:ascii="Times New Roman" w:eastAsia="Times New Roman" w:hAnsi="Times New Roman" w:cs="Times New Roman"/>
          <w:color w:val="181818"/>
          <w:sz w:val="28"/>
          <w:szCs w:val="28"/>
        </w:rPr>
        <w:t>метафорах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 литературоведении. 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работа с текстами стихотворений (нахождение сравнений)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Средства обучения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: карточки с текстами русских </w:t>
      </w:r>
      <w:r w:rsidR="00D5130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и татарских 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поэтов С. Есенина, И. Бунина, М. Лермонтова</w:t>
      </w:r>
      <w:r w:rsidR="00D51303">
        <w:rPr>
          <w:rFonts w:ascii="Times New Roman" w:eastAsia="Times New Roman" w:hAnsi="Times New Roman" w:cs="Times New Roman"/>
          <w:color w:val="181818"/>
          <w:sz w:val="28"/>
          <w:szCs w:val="28"/>
        </w:rPr>
        <w:t>, Н.Наджми, А.Атнабаева.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беседа, метод дифференциации.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комбинированная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анализ, опрос.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Раздел 7. Рифмы. 4 часа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 7.1 Разновидности рифм. Кольцевая, перекрестная, парная. Определение рифмы.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Теоретические знания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понятие о рифме; разновидности рифм.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работа с текстами стихотворений (определение видов рифм).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Средства обучения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карточки с текстами русских поэтов С. Есенина, И. Бунина, М. Лермонтова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Методы и приемы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объяснительно-иллюстративный, практическая работа. 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комбинированная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анализ выполненных работ.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 7.2 Учимся рифмовать. (практическое занятие)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работа по подбору рифмы к данному слову. 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Средства обучения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карточки со словами.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практическая работа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занятие-практическая работа.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анализ.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Раздел 8. Речевые паузы в речи. 8 часов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 8.1. Повторение пройденного. Классификация пауз. Паузы при знакомстве.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Теоретические знания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Понятие: речевая пауза, правила знакомства. 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работа с текстами по знакомству.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Средства обучения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карточки с текстами по теме.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аудирование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комбинированное занятие.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опрос.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 8.2. Речевые паузы. Звуки и скороговорки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Теоретические знания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ошибки при употреблении пауз.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тренинг по скороговоркам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Средства обучения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тексты скороговорок.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аудирование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комбинированное занятие.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опрос.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 8.3. Мини-спектакли. Работа над образом с помощью речевых пауз Теоретические знания: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формулы вежливого согласия.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инсценирование мини-спектакля «</w:t>
      </w:r>
      <w:r w:rsidR="00D51303">
        <w:rPr>
          <w:rFonts w:ascii="Times New Roman" w:eastAsia="Times New Roman" w:hAnsi="Times New Roman" w:cs="Times New Roman"/>
          <w:color w:val="181818"/>
          <w:sz w:val="28"/>
          <w:szCs w:val="28"/>
        </w:rPr>
        <w:t>По щучьему велению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».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Средства обучения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тексты мини-пьесы.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творческое прочтение, аудирование, поисковый.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комбинированные занятия.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выступление.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 8.4 Логические и психологические паузы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Теоретические знания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понятие о психологических и логических паузах. 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практическое упражнение «Держи паузу». 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Средства обучения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карточки с текстами-отрывками из художественных произведений.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аудирование, поисковый.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комбинированное занятие.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опрос.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Раздел 9:</w:t>
      </w:r>
      <w:r w:rsidRPr="00433333">
        <w:rPr>
          <w:rFonts w:ascii="Times New Roman" w:eastAsia="Times New Roman" w:hAnsi="Times New Roman" w:cs="Times New Roman"/>
          <w:color w:val="181818"/>
          <w:sz w:val="21"/>
          <w:szCs w:val="21"/>
        </w:rPr>
        <w:t> 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Речевое воздействие. Диапазон и фактор голоса. 10 часов.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 9.1 Речевое воздействие как наука.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Теоритические знания: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беседа «Что такое речевое воздействие»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Практическая деятельность: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инсценировка рекламных пауз.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Средства обучения: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карточки с темами реклам.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объяснительно-иллюстративный, поисковый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комбинированное занятие.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выступление.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 9.2. Способы речевого воздействия. Вербальное и невербальное воздействие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Теоретические знания: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Беседа «Попробуй докажи</w:t>
      </w:r>
      <w:r w:rsidR="0071264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обратное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»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Проигрывание различных способов речевого воздействия.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Средства обучения: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карточками с текстами заданий.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беседа, поисковый.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комбинированное занятие.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анализ.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 9.3. Факторы, правила и приемы речевого воздействия Теоретические знания: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Беседа «Умейте </w:t>
      </w:r>
      <w:r w:rsidR="00712646">
        <w:rPr>
          <w:rFonts w:ascii="Times New Roman" w:eastAsia="Times New Roman" w:hAnsi="Times New Roman" w:cs="Times New Roman"/>
          <w:color w:val="181818"/>
          <w:sz w:val="28"/>
          <w:szCs w:val="28"/>
        </w:rPr>
        <w:t>прощаться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»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работа в парах: диалогическое общение.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Средства обучения: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карточки с текстами-диалогами.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аудирование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комбинированное занятие.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самоанализ.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 9.4. Звуковысотный и динамический диапазон голоса.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Теоретические знания: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Беседа «Что такое диапазон голоса»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Упражнения «Колокола», «Барабанщик», «Скулѐж», «Алле-гоп».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Средства обучения: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карточки с текстами упражнений.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аудирование.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комбинированное занятие.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опрос.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 9.5. Практикум.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Проигрывание различных способов речевого воздействия. Упражнения на развитие диапазона голоса. «Колокола», «Барабанщик», «Скулѐж», «Алле-гоп».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Средства обучения: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карточки с текстами упражнений.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аудирование.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практическое занятие.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самоанализ.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Раздел 10:</w:t>
      </w:r>
      <w:r w:rsidRPr="00433333">
        <w:rPr>
          <w:rFonts w:ascii="Times New Roman" w:eastAsia="Times New Roman" w:hAnsi="Times New Roman" w:cs="Times New Roman"/>
          <w:color w:val="181818"/>
          <w:sz w:val="21"/>
          <w:szCs w:val="21"/>
        </w:rPr>
        <w:t> 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Публичное выступление. 10 часов.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 10.1. Работа над речевой формой выступления. Разговорность стиля и простота изложения. Конкретность лексики.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Работа с текстом.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Средства обучения: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карточки с текстами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поисковые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Форма проведения: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практическое занятие.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самоанализ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 10.2. Творчес</w:t>
      </w:r>
      <w:r w:rsidR="0071264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кое выступление на тему «Я и моя семья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» Практические знания: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написание мини-сочинения «Я и мой…»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поисковые, практическая работа.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практическое занятие.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выступление.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 10.3. Составные части публичного выступления. Вступление или зачин. Завязка. Захват аудитории.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Практические знания: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написание выступления по данному образцу.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Средства обучения: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карточки с образцом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поисковые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практическое занятие.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опрос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10.4. Поведение оратора в аудитории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Практические знания: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разыгрывание ситуаций с аудиторией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поисковые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практическое занятие.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рефлексия.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 10.5 Ораторское искусство. Расположение в аудитории, движение в аудитории, взгляд, поза, жесты.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Практические знания: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Чтение фрагментов русских народных сказок.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Методы и приемы: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творческое чтение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практическое занятие.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итогов: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выступление.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Раздел 11: Аттестация. 4 часа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 11.1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Промежуточная аттестация учащихся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этюдная работа в парах.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Средства обучения: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карточки с текстами, презентация.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объяснительно-иллюстративный, показ, тренинг.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занятие –тренинг.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анализ выступлений.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 11.2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Итоговая аттестация учащихся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мастер-класс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Средства обучения: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карточки с текстами, фонограммы, театральная атрибутика и инвентарь.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объяснительно-иллюстративный, показ, тренинг.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занятие –тренинг.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самоанализ выступлений.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Раздел 12: Итоговое занятие.  2 часа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 12.1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Итоговое занятие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Практическая деятельность: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мастер-класс</w:t>
      </w:r>
    </w:p>
    <w:p w:rsidR="00AE58BC" w:rsidRPr="00433333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Средства обучения: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карточки с текстами, фонограммы, театральная атрибутика и инвентарь.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Методы: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показ.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проведения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  <w:r w:rsidRPr="00433333">
        <w:rPr>
          <w:rFonts w:ascii="Times New Roman" w:eastAsia="Times New Roman" w:hAnsi="Times New Roman" w:cs="Times New Roman"/>
          <w:color w:val="181818"/>
          <w:sz w:val="21"/>
          <w:szCs w:val="21"/>
        </w:rPr>
        <w:t>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Отчётное творческое мероприятие</w:t>
      </w:r>
    </w:p>
    <w:p w:rsidR="00AE58BC" w:rsidRDefault="00AE58BC" w:rsidP="00AE58BC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Форма подведения итогов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: самоанализ выступлений.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left="-426" w:right="-1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Планируемые результаты</w:t>
      </w:r>
    </w:p>
    <w:p w:rsidR="000E0185" w:rsidRPr="00433333" w:rsidRDefault="000E0185" w:rsidP="001765B3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Личностные</w:t>
      </w:r>
      <w:r w:rsidR="001765B3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 xml:space="preserve"> 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учащийся: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идентифицирует себя с принадлежностью к народу, стране, государству;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проявляет понимание и уважение к ценностям культур других народов;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проявляет интерес к культуре и истории своего народа, родной страны;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различает основные нравственно-этические понятия, может делать нравственный выбор;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осознает смысл учения и понимает личную ответственность за будущий результат;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способен к волевому усилию;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имеет развитую рефлексию;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имеет сформированную учебную мотивацию;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умеет адекватно реагировать на трудности и не боится сделать ошибку.</w:t>
      </w:r>
    </w:p>
    <w:p w:rsidR="000E0185" w:rsidRPr="00215E0C" w:rsidRDefault="000E0185" w:rsidP="001765B3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b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Предметные</w:t>
      </w:r>
      <w:r w:rsidR="001765B3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 xml:space="preserve"> </w:t>
      </w:r>
      <w:r w:rsidRPr="00215E0C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учащиеся должны знать: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Значение понятий: речевая пауза, логическое ударение, интонация, орфоэпия, темп речи, тембр голоса, ритм речи;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Определение изобразительно-выразительных средств: эпитет, сравнение, метафора;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Особенности литературных жанров: басня, проза, сказка, стихотворение; Разновидности рифм: кольцевая, перекрестная, парная;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Разновидности жестов: произвольные, ритмические, иллюстративные, подтекстовые;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Произведения творчества детских писателей: А. Барто, К. Чуковского, С. Маршака и др.;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учащиеся должны уметь: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Выразительно читать поэтические произведения;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Выразительно читать по ролям;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Рифмовать существительные и глаголы;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Находить в поэтических произведениях изобразительно-выразительные средства: эпитеты, сравнения, олицетворения и др.;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Определять мораль басни, выразительно читать басню наизусть;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Уметь писать мини-сочинения на заданную тему.</w:t>
      </w:r>
    </w:p>
    <w:p w:rsidR="000E0185" w:rsidRPr="00215E0C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b/>
          <w:color w:val="181818"/>
          <w:sz w:val="21"/>
          <w:szCs w:val="21"/>
        </w:rPr>
      </w:pPr>
      <w:r w:rsidRPr="00215E0C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Метапредметные</w:t>
      </w:r>
    </w:p>
    <w:p w:rsidR="000E0185" w:rsidRPr="00433333" w:rsidRDefault="000E0185" w:rsidP="00B473DB">
      <w:pPr>
        <w:shd w:val="clear" w:color="auto" w:fill="FFFFFF"/>
        <w:spacing w:after="12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Регулятивные универсальные учебные действия - учащийся: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умеет составлять план действий;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осознает то, что уже освоено и что еще подлежит усвоению, а также качество и уровень усвоения;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может поставить учебную задачу на основе соотнесения того, что уже известно и усвоено, и того, что еще неизвестно;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умеет определять внутренний план действий;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умеет определять последовательность действий;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способен к волевому усилию;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владеет навыками результирующего, процессуального и прогностического самоконтроля.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Познавательные универсальные учебные действия - учащийся: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умеет читать, слушать и слышать, отбирая необходимую информацию, находить еѐ в дополнительных источниках;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может структурировать найденную информацию в нужной форме;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осознает поставленные задачи, умеет выбирать наиболее подходящий способ решения задачи, исходя из ситуации;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может проанализировать ход и способ действий;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понимает информацию, представленную в изобразительной, схематичной, модельной форме;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использует знаково-символичные средства для решения различных учебных задач.</w:t>
      </w:r>
    </w:p>
    <w:p w:rsidR="000E0185" w:rsidRPr="00215E0C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b/>
          <w:color w:val="181818"/>
          <w:sz w:val="21"/>
          <w:szCs w:val="21"/>
        </w:rPr>
      </w:pPr>
      <w:r w:rsidRPr="00215E0C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Коммуникативные универсальные учебные действия - учащийся: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различает виды текста, умеет выбирать текст, соответствующий поставленной учебной задаче;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умеет выразительно читать и пересказывать текст;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может анализировать и исправлять деформированный текст: находить ошибки, дополнять, изменять, восстанавливать логику изложения; составлять план текста: делить его на смысловые части, озаглавливать каждую; пересказывать по плану;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может различать особенности диалогической и монологической речи; выбирать вид пересказа (полный, краткий, выборочный) в соответствии с поставленной целью;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умеет составлять небольшие устные монологические высказывания, «удерживать» логику повествования, приводить убедительные доказательства;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может формулировать собственное мнение и позицию; задавать вопросы; • допускает возможность существования у людей различных точек зрения, в том числе не совпадающих с его собственной;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применяет правила делового сотрудничества; считается с мнением другого человека;</w:t>
      </w:r>
    </w:p>
    <w:p w:rsidR="000E0185" w:rsidRPr="00433333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проявляет терпение и доброжелательность в споре (дискуссии), доверие к собеседнику (соучастнику) деятельности;</w:t>
      </w:r>
    </w:p>
    <w:p w:rsidR="000E0185" w:rsidRDefault="000E0185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может договариваться и приходить к общему решению в совместной   трудовой, творческой деятельности.</w:t>
      </w:r>
    </w:p>
    <w:p w:rsidR="00215E0C" w:rsidRDefault="00215E0C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215E0C" w:rsidRPr="00215E0C" w:rsidRDefault="00215E0C" w:rsidP="00B473DB">
      <w:pPr>
        <w:widowControl w:val="0"/>
        <w:autoSpaceDE w:val="0"/>
        <w:ind w:right="-1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215E0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Условия реализации</w:t>
      </w:r>
    </w:p>
    <w:p w:rsidR="00215E0C" w:rsidRPr="00215E0C" w:rsidRDefault="00215E0C" w:rsidP="00B473DB">
      <w:pPr>
        <w:widowControl w:val="0"/>
        <w:autoSpaceDE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215E0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Материально-технические условия</w:t>
      </w:r>
      <w:r w:rsidRPr="00215E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реализации программы.</w:t>
      </w:r>
    </w:p>
    <w:p w:rsidR="00215E0C" w:rsidRPr="00215E0C" w:rsidRDefault="00215E0C" w:rsidP="00B473DB">
      <w:pPr>
        <w:suppressAutoHyphens/>
        <w:spacing w:after="0" w:line="240" w:lineRule="auto"/>
        <w:ind w:right="-1"/>
        <w:jc w:val="both"/>
        <w:rPr>
          <w:rFonts w:ascii="Times New Roman" w:eastAsia="Droid Sans Fallback" w:hAnsi="Times New Roman" w:cs="Times New Roman"/>
          <w:color w:val="000000"/>
          <w:sz w:val="28"/>
          <w:szCs w:val="28"/>
          <w:lang w:eastAsia="zh-CN" w:bidi="hi-IN"/>
        </w:rPr>
      </w:pPr>
      <w:r w:rsidRPr="00215E0C">
        <w:rPr>
          <w:rFonts w:ascii="Times New Roman" w:eastAsia="Droid Sans Fallback" w:hAnsi="Times New Roman" w:cs="Times New Roman"/>
          <w:color w:val="000000"/>
          <w:sz w:val="28"/>
          <w:szCs w:val="28"/>
          <w:lang w:eastAsia="zh-CN" w:bidi="hi-IN"/>
        </w:rPr>
        <w:t>- учебный кабинет;</w:t>
      </w:r>
      <w:r>
        <w:rPr>
          <w:rFonts w:ascii="Times New Roman" w:eastAsia="Droid Sans Fallback" w:hAnsi="Times New Roman" w:cs="Times New Roman"/>
          <w:color w:val="000000"/>
          <w:sz w:val="28"/>
          <w:szCs w:val="28"/>
          <w:lang w:eastAsia="zh-CN" w:bidi="hi-IN"/>
        </w:rPr>
        <w:t xml:space="preserve"> </w:t>
      </w:r>
      <w:r w:rsidRPr="00215E0C">
        <w:rPr>
          <w:rFonts w:ascii="Times New Roman" w:eastAsia="Droid Sans Fallback" w:hAnsi="Times New Roman" w:cs="Times New Roman"/>
          <w:color w:val="000000"/>
          <w:sz w:val="28"/>
          <w:szCs w:val="28"/>
          <w:lang w:eastAsia="zh-CN" w:bidi="hi-IN"/>
        </w:rPr>
        <w:t xml:space="preserve">- ученические парты; стулья; </w:t>
      </w:r>
      <w:r>
        <w:rPr>
          <w:rFonts w:ascii="Times New Roman" w:eastAsia="Droid Sans Fallback" w:hAnsi="Times New Roman" w:cs="Times New Roman"/>
          <w:color w:val="000000"/>
          <w:sz w:val="28"/>
          <w:szCs w:val="28"/>
          <w:lang w:eastAsia="zh-CN" w:bidi="hi-IN"/>
        </w:rPr>
        <w:t xml:space="preserve"> - классная доска.</w:t>
      </w:r>
    </w:p>
    <w:p w:rsidR="00215E0C" w:rsidRPr="00215E0C" w:rsidRDefault="00215E0C" w:rsidP="00B473DB">
      <w:pPr>
        <w:widowControl w:val="0"/>
        <w:autoSpaceDE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215E0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Информационно-методические условия</w:t>
      </w:r>
      <w:r w:rsidRPr="00215E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реализации программы включают:</w:t>
      </w:r>
    </w:p>
    <w:p w:rsidR="00215E0C" w:rsidRPr="00215E0C" w:rsidRDefault="00215E0C" w:rsidP="00B473DB">
      <w:pPr>
        <w:widowControl w:val="0"/>
        <w:autoSpaceDE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215E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 учебный план;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215E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 календарный учебный график;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215E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 содержание программы;</w:t>
      </w:r>
    </w:p>
    <w:p w:rsidR="00215E0C" w:rsidRPr="00215E0C" w:rsidRDefault="00215E0C" w:rsidP="00B473DB">
      <w:pPr>
        <w:widowControl w:val="0"/>
        <w:autoSpaceDE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215E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 методические материалы и разработки;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215E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 расписание занятий.</w:t>
      </w:r>
    </w:p>
    <w:p w:rsidR="00215E0C" w:rsidRPr="00215E0C" w:rsidRDefault="00215E0C" w:rsidP="00B473DB">
      <w:pPr>
        <w:widowControl w:val="0"/>
        <w:autoSpaceDE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215E0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Кадровые условия.</w:t>
      </w:r>
      <w:r w:rsidRPr="00215E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Педагогические работники, реализующие данную программу должны удовлетворять квалификационным требованиям, указанным по соответствующим должностям Профессионального Стандарта.</w:t>
      </w:r>
    </w:p>
    <w:p w:rsidR="00215E0C" w:rsidRPr="00215E0C" w:rsidRDefault="00215E0C" w:rsidP="00B473DB">
      <w:pPr>
        <w:widowControl w:val="0"/>
        <w:autoSpaceDE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215E0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lastRenderedPageBreak/>
        <w:t xml:space="preserve">Формы аттестации </w:t>
      </w:r>
    </w:p>
    <w:p w:rsidR="000E0185" w:rsidRPr="00433333" w:rsidRDefault="000E0185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Периодичность оценки результатов и способы определения их результативности</w:t>
      </w:r>
    </w:p>
    <w:p w:rsidR="000E0185" w:rsidRPr="00433333" w:rsidRDefault="00215E0C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0E0185" w:rsidRPr="00433333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результатов освоения дополнительной общеобразовательной программы «</w:t>
      </w:r>
      <w:r w:rsidR="00034AF9">
        <w:rPr>
          <w:rFonts w:ascii="Times New Roman" w:eastAsia="Times New Roman" w:hAnsi="Times New Roman" w:cs="Times New Roman"/>
          <w:color w:val="000000"/>
          <w:sz w:val="28"/>
          <w:szCs w:val="28"/>
        </w:rPr>
        <w:t>Радуга слов</w:t>
      </w:r>
      <w:r w:rsidR="000E0185" w:rsidRPr="00433333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проводится посредством входного и текущего контроля, промежуточной и итоговой аттестации.</w:t>
      </w:r>
    </w:p>
    <w:p w:rsidR="000E0185" w:rsidRPr="00433333" w:rsidRDefault="000E0185" w:rsidP="00B473DB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000000"/>
          <w:sz w:val="28"/>
          <w:szCs w:val="28"/>
        </w:rPr>
        <w:t>Входной контроль - это оценка исходного уровня знаний перед началом образовательного процесса. Проводится с целью определения уровня развития учащихся и их</w:t>
      </w:r>
      <w:r w:rsidRPr="0043333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433333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готовности к обучению по данной программе. Форма проведения: собеседование.</w:t>
      </w:r>
    </w:p>
    <w:p w:rsidR="000E0185" w:rsidRPr="00433333" w:rsidRDefault="000E0185" w:rsidP="00B473DB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Текущий контроль проводится с целью установления степени сформированности знаний, практических умений и навыков учащихся в процессе освоения отдельных разделов и тем дополнительной общеобразовательной программы. Текущий контроль осуществляется без фиксации результатов. Формы проведения: собеседование, опрос, тестирование, контроль выполнения заданий в рабочей тетради, практическая работа, семинар и прочее.</w:t>
      </w:r>
    </w:p>
    <w:p w:rsidR="000E0185" w:rsidRPr="00433333" w:rsidRDefault="000E0185" w:rsidP="00B473DB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Промежуточная аттестация – проводится по итогам освоения 1 модуля (примерно 50%) дополнительной общеобразовательной программы. Форма промежуточной аттестации: тестирование, </w:t>
      </w:r>
      <w:r w:rsidR="00215E0C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выразительное чтение</w:t>
      </w:r>
      <w:r w:rsidRPr="00433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прочее.</w:t>
      </w:r>
    </w:p>
    <w:p w:rsidR="000E0185" w:rsidRPr="00433333" w:rsidRDefault="000E0185" w:rsidP="00B473DB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Итоговая аттестация – проводится по завершению всего объёма дополнительной общеобразовательной программы. Форма итоговой аттестации: тестирование, практическая работа, исследовательский проект, мастер-класс, социальная практика.</w:t>
      </w:r>
    </w:p>
    <w:p w:rsidR="000E0185" w:rsidRPr="00433333" w:rsidRDefault="000E0185" w:rsidP="00B473DB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По качеству освоения программного материала выделены следующие уровни знаний, умений и навыков:</w:t>
      </w:r>
    </w:p>
    <w:p w:rsidR="000E0185" w:rsidRPr="00433333" w:rsidRDefault="000E0185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000000"/>
          <w:sz w:val="28"/>
          <w:szCs w:val="28"/>
        </w:rPr>
        <w:t>В (высокий) – программный материал усвоен учащимся полностью, учащийся имеет высокие достижения;</w:t>
      </w:r>
    </w:p>
    <w:p w:rsidR="000E0185" w:rsidRPr="00433333" w:rsidRDefault="000E0185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000000"/>
          <w:sz w:val="28"/>
          <w:szCs w:val="28"/>
        </w:rPr>
        <w:t>С (средний) – усвоение программы в полном объеме, при наличии несущественных ошибок;</w:t>
      </w:r>
    </w:p>
    <w:p w:rsidR="000E0185" w:rsidRPr="00433333" w:rsidRDefault="000E0185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000000"/>
          <w:sz w:val="28"/>
          <w:szCs w:val="28"/>
        </w:rPr>
        <w:t>НС (ниже среднего) – усвоение программы в неполном объеме, допускает существенные ошибки в теоретических и практических заданиях.</w:t>
      </w:r>
    </w:p>
    <w:p w:rsidR="000E0185" w:rsidRPr="00E82B34" w:rsidRDefault="000E0185" w:rsidP="00B473DB">
      <w:pPr>
        <w:pStyle w:val="12"/>
        <w:ind w:right="-1"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82B34">
        <w:rPr>
          <w:rFonts w:ascii="Times New Roman" w:hAnsi="Times New Roman" w:cs="Times New Roman"/>
          <w:b/>
          <w:sz w:val="28"/>
          <w:szCs w:val="28"/>
          <w:lang w:eastAsia="ru-RU"/>
        </w:rPr>
        <w:t>Способы проверки ожидаемых результатов.</w:t>
      </w:r>
    </w:p>
    <w:p w:rsidR="000E0185" w:rsidRPr="00E82B34" w:rsidRDefault="000E0185" w:rsidP="00B473DB">
      <w:pPr>
        <w:pStyle w:val="a6"/>
        <w:shd w:val="clear" w:color="auto" w:fill="FFFFFF"/>
        <w:spacing w:before="0" w:beforeAutospacing="0" w:after="0" w:afterAutospacing="0"/>
        <w:ind w:left="-284" w:right="-1" w:firstLine="709"/>
        <w:jc w:val="both"/>
        <w:rPr>
          <w:color w:val="FF0000"/>
          <w:sz w:val="28"/>
          <w:szCs w:val="28"/>
        </w:rPr>
      </w:pPr>
      <w:r w:rsidRPr="00E82B34">
        <w:rPr>
          <w:rStyle w:val="a7"/>
          <w:sz w:val="28"/>
          <w:szCs w:val="28"/>
        </w:rPr>
        <w:t>Оценка</w:t>
      </w:r>
      <w:r w:rsidRPr="00E82B34">
        <w:rPr>
          <w:rStyle w:val="apple-converted-space"/>
          <w:b/>
          <w:bCs/>
          <w:sz w:val="28"/>
          <w:szCs w:val="28"/>
        </w:rPr>
        <w:t> </w:t>
      </w:r>
      <w:r w:rsidRPr="00E82B34">
        <w:rPr>
          <w:sz w:val="28"/>
          <w:szCs w:val="28"/>
        </w:rPr>
        <w:t>результативности будет проводиться два раза в год (декабрь, май).</w:t>
      </w:r>
    </w:p>
    <w:p w:rsidR="000E0185" w:rsidRPr="00E82B34" w:rsidRDefault="000E0185" w:rsidP="00B473DB">
      <w:pPr>
        <w:shd w:val="clear" w:color="auto" w:fill="FFFFFF"/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 xml:space="preserve">Для проверки прочности полученных знаний и умений, эффективности обучения по программе организуется </w:t>
      </w:r>
      <w:r w:rsidRPr="00E82B34">
        <w:rPr>
          <w:rFonts w:ascii="Times New Roman" w:eastAsia="Times New Roman" w:hAnsi="Times New Roman" w:cs="Times New Roman"/>
          <w:bCs/>
          <w:sz w:val="28"/>
          <w:szCs w:val="28"/>
        </w:rPr>
        <w:t>промежуточный контроль – май текущего учебного года (организация мероприятия, акции, тестирование, и т.д.)</w:t>
      </w:r>
    </w:p>
    <w:p w:rsidR="000E0185" w:rsidRPr="00E82B34" w:rsidRDefault="000E0185" w:rsidP="00B473DB">
      <w:pPr>
        <w:spacing w:after="0" w:line="240" w:lineRule="auto"/>
        <w:ind w:left="-284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b/>
          <w:sz w:val="28"/>
          <w:szCs w:val="28"/>
        </w:rPr>
        <w:t>Критерии оценки,</w:t>
      </w:r>
      <w:r w:rsidRPr="00E82B34">
        <w:rPr>
          <w:rFonts w:ascii="Times New Roman" w:hAnsi="Times New Roman" w:cs="Times New Roman"/>
          <w:sz w:val="28"/>
          <w:szCs w:val="28"/>
        </w:rPr>
        <w:t xml:space="preserve"> учитывая возрастные особенности учащихся:</w:t>
      </w:r>
    </w:p>
    <w:p w:rsidR="000E0185" w:rsidRPr="00E82B34" w:rsidRDefault="000E0185" w:rsidP="00B473DB">
      <w:pPr>
        <w:numPr>
          <w:ilvl w:val="0"/>
          <w:numId w:val="5"/>
        </w:numPr>
        <w:spacing w:after="0" w:line="240" w:lineRule="auto"/>
        <w:ind w:left="-284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>учащийся справляется с поставленной целью занятия;</w:t>
      </w:r>
    </w:p>
    <w:p w:rsidR="000E0185" w:rsidRPr="00E82B34" w:rsidRDefault="000E0185" w:rsidP="00B473DB">
      <w:pPr>
        <w:numPr>
          <w:ilvl w:val="0"/>
          <w:numId w:val="5"/>
        </w:numPr>
        <w:spacing w:after="0" w:line="240" w:lineRule="auto"/>
        <w:ind w:left="-284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>излагает изученный материал и умеет применить полученные  знания на практике;</w:t>
      </w:r>
    </w:p>
    <w:p w:rsidR="000E0185" w:rsidRPr="00E82B34" w:rsidRDefault="000E0185" w:rsidP="00B473DB">
      <w:pPr>
        <w:numPr>
          <w:ilvl w:val="0"/>
          <w:numId w:val="5"/>
        </w:numPr>
        <w:spacing w:after="0" w:line="240" w:lineRule="auto"/>
        <w:ind w:left="-284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 xml:space="preserve">учащийся полностью овладел программным материалом; </w:t>
      </w:r>
    </w:p>
    <w:p w:rsidR="00C322A3" w:rsidRPr="00C322A3" w:rsidRDefault="000E0185" w:rsidP="00B473DB">
      <w:pPr>
        <w:spacing w:after="0" w:line="240" w:lineRule="auto"/>
        <w:ind w:left="-284"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2B34">
        <w:rPr>
          <w:rFonts w:ascii="Times New Roman" w:hAnsi="Times New Roman" w:cs="Times New Roman"/>
          <w:b/>
          <w:color w:val="000000"/>
          <w:sz w:val="28"/>
          <w:szCs w:val="28"/>
        </w:rPr>
        <w:t>Форма аттестации:</w:t>
      </w:r>
      <w:r w:rsidRPr="00E82B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322A3" w:rsidRPr="00C322A3" w:rsidRDefault="00C322A3" w:rsidP="00B473DB">
      <w:pPr>
        <w:spacing w:after="0" w:line="240" w:lineRule="auto"/>
        <w:ind w:left="-284"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22A3">
        <w:rPr>
          <w:rFonts w:ascii="Times New Roman" w:hAnsi="Times New Roman" w:cs="Times New Roman"/>
          <w:color w:val="000000"/>
          <w:sz w:val="28"/>
          <w:szCs w:val="28"/>
        </w:rPr>
        <w:t>Техника речи</w:t>
      </w:r>
    </w:p>
    <w:p w:rsidR="00C322A3" w:rsidRPr="00C322A3" w:rsidRDefault="00C322A3" w:rsidP="00B473DB">
      <w:pPr>
        <w:spacing w:after="0" w:line="240" w:lineRule="auto"/>
        <w:ind w:left="-284"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22A3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Предлагается прочесть отрывок стихотворения или прозы с целью выявления проблем с речью.</w:t>
      </w:r>
    </w:p>
    <w:p w:rsidR="00C322A3" w:rsidRPr="00C322A3" w:rsidRDefault="00C322A3" w:rsidP="00B473DB">
      <w:pPr>
        <w:spacing w:after="0" w:line="240" w:lineRule="auto"/>
        <w:ind w:left="-284"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22A3">
        <w:rPr>
          <w:rFonts w:ascii="Times New Roman" w:hAnsi="Times New Roman" w:cs="Times New Roman"/>
          <w:color w:val="000000"/>
          <w:sz w:val="28"/>
          <w:szCs w:val="28"/>
        </w:rPr>
        <w:t>Артистизм</w:t>
      </w:r>
    </w:p>
    <w:p w:rsidR="00C322A3" w:rsidRPr="00C322A3" w:rsidRDefault="00C322A3" w:rsidP="00B473DB">
      <w:pPr>
        <w:spacing w:after="0" w:line="240" w:lineRule="auto"/>
        <w:ind w:left="-284"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22A3">
        <w:rPr>
          <w:rFonts w:ascii="Times New Roman" w:hAnsi="Times New Roman" w:cs="Times New Roman"/>
          <w:color w:val="000000"/>
          <w:sz w:val="28"/>
          <w:szCs w:val="28"/>
        </w:rPr>
        <w:t>Выполнить ряд актѐрских упражнений на выявление артистических способностей, эмоционального отклика и выразительности.</w:t>
      </w:r>
    </w:p>
    <w:p w:rsidR="00C322A3" w:rsidRPr="00C322A3" w:rsidRDefault="00C322A3" w:rsidP="00B473DB">
      <w:pPr>
        <w:spacing w:after="0" w:line="240" w:lineRule="auto"/>
        <w:ind w:left="-284"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22A3">
        <w:rPr>
          <w:rFonts w:ascii="Times New Roman" w:hAnsi="Times New Roman" w:cs="Times New Roman"/>
          <w:color w:val="000000"/>
          <w:sz w:val="28"/>
          <w:szCs w:val="28"/>
        </w:rPr>
        <w:t>Импровизация</w:t>
      </w:r>
    </w:p>
    <w:p w:rsidR="00C322A3" w:rsidRPr="00C322A3" w:rsidRDefault="00C322A3" w:rsidP="00B473DB">
      <w:pPr>
        <w:spacing w:after="0" w:line="240" w:lineRule="auto"/>
        <w:ind w:left="-284"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22A3">
        <w:rPr>
          <w:rFonts w:ascii="Times New Roman" w:hAnsi="Times New Roman" w:cs="Times New Roman"/>
          <w:color w:val="000000"/>
          <w:sz w:val="28"/>
          <w:szCs w:val="28"/>
        </w:rPr>
        <w:t>Игра «Продолжи сказку». Выявляет уровень развития воображения, ассоциативного и образного мышления.</w:t>
      </w:r>
    </w:p>
    <w:p w:rsidR="000E0185" w:rsidRPr="00E82B34" w:rsidRDefault="00C322A3" w:rsidP="00B473DB">
      <w:pPr>
        <w:spacing w:after="0" w:line="240" w:lineRule="auto"/>
        <w:ind w:left="-284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2A3">
        <w:rPr>
          <w:rFonts w:ascii="Times New Roman" w:hAnsi="Times New Roman" w:cs="Times New Roman"/>
          <w:color w:val="000000"/>
          <w:sz w:val="28"/>
          <w:szCs w:val="28"/>
        </w:rPr>
        <w:t>Данная диагностика предназначена для индивид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уального тестирования учащихся в конце </w:t>
      </w:r>
      <w:r w:rsidRPr="00C322A3">
        <w:rPr>
          <w:rFonts w:ascii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322A3">
        <w:rPr>
          <w:rFonts w:ascii="Times New Roman" w:hAnsi="Times New Roman" w:cs="Times New Roman"/>
          <w:color w:val="000000"/>
          <w:sz w:val="28"/>
          <w:szCs w:val="28"/>
        </w:rPr>
        <w:t xml:space="preserve"> обучения. </w:t>
      </w:r>
    </w:p>
    <w:p w:rsidR="000E0185" w:rsidRDefault="000E0185" w:rsidP="00B473DB">
      <w:pPr>
        <w:pStyle w:val="12"/>
        <w:ind w:left="-284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> </w:t>
      </w:r>
    </w:p>
    <w:p w:rsidR="00215E0C" w:rsidRPr="00E82B34" w:rsidRDefault="00215E0C" w:rsidP="00B473DB">
      <w:pPr>
        <w:pStyle w:val="12"/>
        <w:ind w:left="-284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E0C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</w:p>
    <w:p w:rsidR="00BD4753" w:rsidRDefault="00BD4753" w:rsidP="00B473DB">
      <w:pPr>
        <w:pStyle w:val="a6"/>
        <w:shd w:val="clear" w:color="auto" w:fill="FFFFFF"/>
        <w:spacing w:before="0" w:beforeAutospacing="0" w:after="0" w:afterAutospacing="0"/>
        <w:ind w:left="-284" w:right="-1" w:firstLine="567"/>
        <w:jc w:val="both"/>
        <w:textAlignment w:val="top"/>
        <w:rPr>
          <w:sz w:val="28"/>
          <w:szCs w:val="28"/>
        </w:rPr>
      </w:pPr>
      <w:r w:rsidRPr="00BD4753">
        <w:rPr>
          <w:sz w:val="28"/>
          <w:szCs w:val="28"/>
        </w:rPr>
        <w:t xml:space="preserve">Основным условием реализации целей и задач программы является структура занятий, различные виды деятельности в ходе занятия, содружество педагога и родителей, педагога и учеников, а также эмоциональная атмосфера занятий. </w:t>
      </w:r>
    </w:p>
    <w:p w:rsidR="00BD4753" w:rsidRDefault="00BD4753" w:rsidP="00B473DB">
      <w:pPr>
        <w:pStyle w:val="a6"/>
        <w:shd w:val="clear" w:color="auto" w:fill="FFFFFF"/>
        <w:spacing w:before="0" w:beforeAutospacing="0" w:after="0" w:afterAutospacing="0"/>
        <w:ind w:left="-284" w:right="-1" w:firstLine="567"/>
        <w:jc w:val="both"/>
        <w:textAlignment w:val="top"/>
        <w:rPr>
          <w:sz w:val="28"/>
          <w:szCs w:val="28"/>
        </w:rPr>
      </w:pPr>
      <w:r w:rsidRPr="00BD4753">
        <w:rPr>
          <w:sz w:val="28"/>
          <w:szCs w:val="28"/>
        </w:rPr>
        <w:t xml:space="preserve">Формы и методы работы  </w:t>
      </w:r>
    </w:p>
    <w:p w:rsidR="00BD4753" w:rsidRDefault="00BD4753" w:rsidP="00B473DB">
      <w:pPr>
        <w:pStyle w:val="a6"/>
        <w:shd w:val="clear" w:color="auto" w:fill="FFFFFF"/>
        <w:spacing w:before="0" w:beforeAutospacing="0" w:after="0" w:afterAutospacing="0"/>
        <w:ind w:left="-284" w:right="-1" w:firstLine="567"/>
        <w:jc w:val="both"/>
        <w:textAlignment w:val="top"/>
        <w:rPr>
          <w:sz w:val="28"/>
          <w:szCs w:val="28"/>
        </w:rPr>
      </w:pPr>
      <w:r w:rsidRPr="00BD4753">
        <w:rPr>
          <w:sz w:val="28"/>
          <w:szCs w:val="28"/>
        </w:rPr>
        <w:t xml:space="preserve">Словесные: читка произведения, диалоги, анализы, объяснения, обсуждение и др. </w:t>
      </w:r>
    </w:p>
    <w:p w:rsidR="00BD4753" w:rsidRDefault="00BD4753" w:rsidP="00B473DB">
      <w:pPr>
        <w:pStyle w:val="a6"/>
        <w:shd w:val="clear" w:color="auto" w:fill="FFFFFF"/>
        <w:spacing w:before="0" w:beforeAutospacing="0" w:after="0" w:afterAutospacing="0"/>
        <w:ind w:left="-284" w:right="-1" w:firstLine="567"/>
        <w:jc w:val="both"/>
        <w:textAlignment w:val="top"/>
        <w:rPr>
          <w:sz w:val="28"/>
          <w:szCs w:val="28"/>
        </w:rPr>
      </w:pPr>
      <w:r w:rsidRPr="00BD4753">
        <w:rPr>
          <w:sz w:val="28"/>
          <w:szCs w:val="28"/>
        </w:rPr>
        <w:t xml:space="preserve"> Наглядные: показ исполнения, слушание, просмотр видео. </w:t>
      </w:r>
    </w:p>
    <w:p w:rsidR="00BD4753" w:rsidRDefault="00BD4753" w:rsidP="00B473DB">
      <w:pPr>
        <w:pStyle w:val="a6"/>
        <w:shd w:val="clear" w:color="auto" w:fill="FFFFFF"/>
        <w:spacing w:before="0" w:beforeAutospacing="0" w:after="0" w:afterAutospacing="0"/>
        <w:ind w:left="-284" w:right="-1" w:firstLine="567"/>
        <w:jc w:val="both"/>
        <w:textAlignment w:val="top"/>
        <w:rPr>
          <w:sz w:val="28"/>
          <w:szCs w:val="28"/>
        </w:rPr>
      </w:pPr>
      <w:r w:rsidRPr="00BD4753">
        <w:rPr>
          <w:sz w:val="28"/>
          <w:szCs w:val="28"/>
        </w:rPr>
        <w:t xml:space="preserve"> Практические: упражнения, тренинги, репетиции. </w:t>
      </w:r>
    </w:p>
    <w:p w:rsidR="00BD4753" w:rsidRDefault="00BD4753" w:rsidP="00B473DB">
      <w:pPr>
        <w:pStyle w:val="a6"/>
        <w:shd w:val="clear" w:color="auto" w:fill="FFFFFF"/>
        <w:spacing w:before="0" w:beforeAutospacing="0" w:after="0" w:afterAutospacing="0"/>
        <w:ind w:left="-284" w:right="-1" w:firstLine="567"/>
        <w:jc w:val="both"/>
        <w:textAlignment w:val="top"/>
        <w:rPr>
          <w:sz w:val="28"/>
          <w:szCs w:val="28"/>
        </w:rPr>
      </w:pPr>
      <w:r w:rsidRPr="00BD4753">
        <w:rPr>
          <w:sz w:val="28"/>
          <w:szCs w:val="28"/>
        </w:rPr>
        <w:t xml:space="preserve"> Объяснительно-иллюстративные. </w:t>
      </w:r>
    </w:p>
    <w:p w:rsidR="00BD4753" w:rsidRDefault="00BD4753" w:rsidP="00B473DB">
      <w:pPr>
        <w:pStyle w:val="a6"/>
        <w:shd w:val="clear" w:color="auto" w:fill="FFFFFF"/>
        <w:spacing w:before="0" w:beforeAutospacing="0" w:after="0" w:afterAutospacing="0"/>
        <w:ind w:left="-284" w:right="-1" w:firstLine="567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Репродуктивные. </w:t>
      </w:r>
    </w:p>
    <w:p w:rsidR="00BD4753" w:rsidRDefault="00BD4753" w:rsidP="00B473DB">
      <w:pPr>
        <w:pStyle w:val="a6"/>
        <w:shd w:val="clear" w:color="auto" w:fill="FFFFFF"/>
        <w:spacing w:before="0" w:beforeAutospacing="0" w:after="0" w:afterAutospacing="0"/>
        <w:ind w:left="-284" w:right="-1" w:firstLine="567"/>
        <w:jc w:val="both"/>
        <w:textAlignment w:val="top"/>
        <w:rPr>
          <w:sz w:val="28"/>
          <w:szCs w:val="28"/>
        </w:rPr>
      </w:pPr>
      <w:r w:rsidRPr="00BD4753">
        <w:rPr>
          <w:sz w:val="28"/>
          <w:szCs w:val="28"/>
        </w:rPr>
        <w:t xml:space="preserve"> Частично-поисковый метод. Приемы и методы организации учебно-воспитательного процесса </w:t>
      </w:r>
    </w:p>
    <w:p w:rsidR="00BD4753" w:rsidRDefault="00BD4753" w:rsidP="00B473DB">
      <w:pPr>
        <w:pStyle w:val="a6"/>
        <w:shd w:val="clear" w:color="auto" w:fill="FFFFFF"/>
        <w:spacing w:before="0" w:beforeAutospacing="0" w:after="0" w:afterAutospacing="0"/>
        <w:ind w:left="-284" w:right="-1" w:firstLine="567"/>
        <w:jc w:val="both"/>
        <w:textAlignment w:val="top"/>
        <w:rPr>
          <w:sz w:val="28"/>
          <w:szCs w:val="28"/>
        </w:rPr>
      </w:pPr>
      <w:r w:rsidRPr="00BD4753">
        <w:rPr>
          <w:sz w:val="28"/>
          <w:szCs w:val="28"/>
        </w:rPr>
        <w:t xml:space="preserve"> Использование поэтических и литературных фрагментов из литературных произведений. </w:t>
      </w:r>
    </w:p>
    <w:p w:rsidR="00BD4753" w:rsidRDefault="00BD4753" w:rsidP="00B473DB">
      <w:pPr>
        <w:pStyle w:val="a6"/>
        <w:shd w:val="clear" w:color="auto" w:fill="FFFFFF"/>
        <w:spacing w:before="0" w:beforeAutospacing="0" w:after="0" w:afterAutospacing="0"/>
        <w:ind w:left="-284" w:right="-1" w:firstLine="567"/>
        <w:jc w:val="both"/>
        <w:textAlignment w:val="top"/>
        <w:rPr>
          <w:sz w:val="28"/>
          <w:szCs w:val="28"/>
        </w:rPr>
      </w:pPr>
      <w:r w:rsidRPr="00BD4753">
        <w:rPr>
          <w:sz w:val="28"/>
          <w:szCs w:val="28"/>
        </w:rPr>
        <w:t xml:space="preserve"> Занятия в форме вопросов и ответов. </w:t>
      </w:r>
    </w:p>
    <w:p w:rsidR="00BD4753" w:rsidRDefault="00BD4753" w:rsidP="00B473DB">
      <w:pPr>
        <w:pStyle w:val="a6"/>
        <w:shd w:val="clear" w:color="auto" w:fill="FFFFFF"/>
        <w:spacing w:before="0" w:beforeAutospacing="0" w:after="0" w:afterAutospacing="0"/>
        <w:ind w:left="-284" w:right="-1" w:firstLine="567"/>
        <w:jc w:val="both"/>
        <w:textAlignment w:val="top"/>
        <w:rPr>
          <w:sz w:val="28"/>
          <w:szCs w:val="28"/>
        </w:rPr>
      </w:pPr>
      <w:r w:rsidRPr="00BD4753">
        <w:rPr>
          <w:sz w:val="28"/>
          <w:szCs w:val="28"/>
        </w:rPr>
        <w:t xml:space="preserve"> Беседа. </w:t>
      </w:r>
    </w:p>
    <w:p w:rsidR="00BD4753" w:rsidRDefault="00BD4753" w:rsidP="00B473DB">
      <w:pPr>
        <w:pStyle w:val="a6"/>
        <w:shd w:val="clear" w:color="auto" w:fill="FFFFFF"/>
        <w:spacing w:before="0" w:beforeAutospacing="0" w:after="0" w:afterAutospacing="0"/>
        <w:ind w:left="-284" w:right="-1" w:firstLine="567"/>
        <w:jc w:val="both"/>
        <w:textAlignment w:val="top"/>
        <w:rPr>
          <w:sz w:val="28"/>
          <w:szCs w:val="28"/>
        </w:rPr>
      </w:pPr>
      <w:r w:rsidRPr="00BD4753">
        <w:rPr>
          <w:sz w:val="28"/>
          <w:szCs w:val="28"/>
        </w:rPr>
        <w:t xml:space="preserve"> Творческие задания и игры. </w:t>
      </w:r>
    </w:p>
    <w:p w:rsidR="00BD4753" w:rsidRDefault="00BD4753" w:rsidP="00B473DB">
      <w:pPr>
        <w:pStyle w:val="a6"/>
        <w:shd w:val="clear" w:color="auto" w:fill="FFFFFF"/>
        <w:spacing w:before="0" w:beforeAutospacing="0" w:after="0" w:afterAutospacing="0"/>
        <w:ind w:left="-284" w:right="-1" w:firstLine="567"/>
        <w:jc w:val="both"/>
        <w:textAlignment w:val="top"/>
        <w:rPr>
          <w:sz w:val="28"/>
          <w:szCs w:val="28"/>
        </w:rPr>
      </w:pPr>
      <w:r w:rsidRPr="00BD4753">
        <w:rPr>
          <w:sz w:val="28"/>
          <w:szCs w:val="28"/>
        </w:rPr>
        <w:t xml:space="preserve"> Прослушивание литературных произведений. </w:t>
      </w:r>
    </w:p>
    <w:p w:rsidR="00BD4753" w:rsidRDefault="00BD4753" w:rsidP="00B473DB">
      <w:pPr>
        <w:pStyle w:val="a6"/>
        <w:shd w:val="clear" w:color="auto" w:fill="FFFFFF"/>
        <w:spacing w:before="0" w:beforeAutospacing="0" w:after="0" w:afterAutospacing="0"/>
        <w:ind w:left="-284" w:right="-1" w:firstLine="567"/>
        <w:jc w:val="both"/>
        <w:textAlignment w:val="top"/>
        <w:rPr>
          <w:sz w:val="28"/>
          <w:szCs w:val="28"/>
        </w:rPr>
      </w:pPr>
      <w:r w:rsidRPr="00BD4753">
        <w:rPr>
          <w:sz w:val="28"/>
          <w:szCs w:val="28"/>
        </w:rPr>
        <w:t xml:space="preserve"> Пересказ. </w:t>
      </w:r>
    </w:p>
    <w:p w:rsidR="00BD4753" w:rsidRPr="00BD4753" w:rsidRDefault="00BD4753" w:rsidP="00B473DB">
      <w:pPr>
        <w:pStyle w:val="a6"/>
        <w:shd w:val="clear" w:color="auto" w:fill="FFFFFF"/>
        <w:spacing w:before="0" w:beforeAutospacing="0" w:after="0" w:afterAutospacing="0"/>
        <w:ind w:left="-284" w:right="-1" w:firstLine="567"/>
        <w:jc w:val="both"/>
        <w:textAlignment w:val="top"/>
        <w:rPr>
          <w:b/>
          <w:color w:val="000000"/>
          <w:sz w:val="28"/>
          <w:szCs w:val="28"/>
        </w:rPr>
      </w:pPr>
      <w:r w:rsidRPr="00BD4753">
        <w:rPr>
          <w:sz w:val="28"/>
          <w:szCs w:val="28"/>
        </w:rPr>
        <w:t xml:space="preserve"> Творческие домашние задания.</w:t>
      </w:r>
    </w:p>
    <w:p w:rsidR="000E0185" w:rsidRPr="00E82B34" w:rsidRDefault="000E0185" w:rsidP="00B473DB">
      <w:pPr>
        <w:pStyle w:val="a6"/>
        <w:shd w:val="clear" w:color="auto" w:fill="FFFFFF"/>
        <w:spacing w:before="0" w:beforeAutospacing="0" w:after="0" w:afterAutospacing="0"/>
        <w:ind w:left="-284" w:right="-1" w:firstLine="567"/>
        <w:jc w:val="both"/>
        <w:textAlignment w:val="top"/>
        <w:rPr>
          <w:b/>
          <w:color w:val="000000"/>
          <w:sz w:val="28"/>
          <w:szCs w:val="28"/>
        </w:rPr>
      </w:pPr>
      <w:r w:rsidRPr="00E82B34">
        <w:rPr>
          <w:b/>
          <w:color w:val="000000"/>
          <w:sz w:val="28"/>
          <w:szCs w:val="28"/>
        </w:rPr>
        <w:t xml:space="preserve">Современные Технологии обучения  </w:t>
      </w:r>
    </w:p>
    <w:p w:rsidR="000E0185" w:rsidRPr="00E82B34" w:rsidRDefault="000E0185" w:rsidP="00B473DB">
      <w:pPr>
        <w:pStyle w:val="a6"/>
        <w:shd w:val="clear" w:color="auto" w:fill="FFFFFF"/>
        <w:spacing w:after="0" w:afterAutospacing="0"/>
        <w:ind w:left="-284" w:right="-1" w:firstLine="567"/>
        <w:contextualSpacing/>
        <w:mirrorIndents/>
        <w:jc w:val="both"/>
        <w:textAlignment w:val="top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 xml:space="preserve">В работе с обучающимися могут использоваться современные  образовательные технологии: технология развивающего обучения, здоровье-сберегающие, проектные, информационно-коммуникационные технологии  </w:t>
      </w:r>
    </w:p>
    <w:p w:rsidR="000E0185" w:rsidRPr="00E82B34" w:rsidRDefault="000E0185" w:rsidP="00B473DB">
      <w:pPr>
        <w:pStyle w:val="a6"/>
        <w:shd w:val="clear" w:color="auto" w:fill="FFFFFF"/>
        <w:spacing w:after="0" w:afterAutospacing="0"/>
        <w:ind w:left="-284" w:right="-1"/>
        <w:contextualSpacing/>
        <w:mirrorIndents/>
        <w:jc w:val="both"/>
        <w:textAlignment w:val="top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интерактивные технологии, игровые технологии.</w:t>
      </w:r>
    </w:p>
    <w:p w:rsidR="000E0185" w:rsidRPr="00E82B34" w:rsidRDefault="000E0185" w:rsidP="00B473DB">
      <w:pPr>
        <w:pStyle w:val="a6"/>
        <w:shd w:val="clear" w:color="auto" w:fill="FFFFFF"/>
        <w:spacing w:after="0" w:afterAutospacing="0"/>
        <w:ind w:left="-284" w:right="-1" w:firstLine="567"/>
        <w:contextualSpacing/>
        <w:mirrorIndents/>
        <w:jc w:val="both"/>
        <w:textAlignment w:val="top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Технология развивающего обучения: система направлена на развитии у учащихся умения мыслить, наблюдать, действовать практически. Обучающиеся учатся во процессе формирования универсальных учебных действий, развития теоретического мышления.</w:t>
      </w:r>
    </w:p>
    <w:p w:rsidR="000E0185" w:rsidRPr="00E82B34" w:rsidRDefault="000E0185" w:rsidP="00B473DB">
      <w:pPr>
        <w:pStyle w:val="a6"/>
        <w:shd w:val="clear" w:color="auto" w:fill="FFFFFF"/>
        <w:spacing w:after="0" w:afterAutospacing="0"/>
        <w:ind w:left="-284" w:right="-1" w:firstLine="567"/>
        <w:contextualSpacing/>
        <w:mirrorIndents/>
        <w:jc w:val="both"/>
        <w:textAlignment w:val="top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lastRenderedPageBreak/>
        <w:t>Здоровье-сберегающие: реализуются на занятиях художественно-эстетического цикла, при посещении музеев, театров, выставок и пр., оформлении помещений к праздникам и др.</w:t>
      </w:r>
    </w:p>
    <w:p w:rsidR="000E0185" w:rsidRPr="00E82B34" w:rsidRDefault="000E0185" w:rsidP="00B473DB">
      <w:pPr>
        <w:pStyle w:val="a6"/>
        <w:shd w:val="clear" w:color="auto" w:fill="FFFFFF"/>
        <w:spacing w:after="0" w:afterAutospacing="0"/>
        <w:ind w:left="-284" w:right="-1" w:firstLine="567"/>
        <w:contextualSpacing/>
        <w:mirrorIndents/>
        <w:jc w:val="both"/>
        <w:textAlignment w:val="top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Проектные: побуждают учащихся проявлять способность:</w:t>
      </w:r>
    </w:p>
    <w:p w:rsidR="000E0185" w:rsidRPr="00E82B34" w:rsidRDefault="000E0185" w:rsidP="00B473DB">
      <w:pPr>
        <w:pStyle w:val="a6"/>
        <w:numPr>
          <w:ilvl w:val="2"/>
          <w:numId w:val="7"/>
        </w:numPr>
        <w:shd w:val="clear" w:color="auto" w:fill="FFFFFF"/>
        <w:tabs>
          <w:tab w:val="left" w:pos="142"/>
        </w:tabs>
        <w:spacing w:after="0" w:afterAutospacing="0"/>
        <w:ind w:left="-284" w:right="-1" w:firstLine="0"/>
        <w:contextualSpacing/>
        <w:mirrorIndents/>
        <w:jc w:val="both"/>
        <w:textAlignment w:val="top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к осмыслению своей деятельности с позиций ценностного подхода;</w:t>
      </w:r>
    </w:p>
    <w:p w:rsidR="000E0185" w:rsidRPr="00E82B34" w:rsidRDefault="000E0185" w:rsidP="00B473DB">
      <w:pPr>
        <w:pStyle w:val="a6"/>
        <w:numPr>
          <w:ilvl w:val="2"/>
          <w:numId w:val="7"/>
        </w:numPr>
        <w:shd w:val="clear" w:color="auto" w:fill="FFFFFF"/>
        <w:tabs>
          <w:tab w:val="left" w:pos="142"/>
        </w:tabs>
        <w:spacing w:after="0" w:afterAutospacing="0"/>
        <w:ind w:left="-284" w:right="-1" w:firstLine="0"/>
        <w:contextualSpacing/>
        <w:mirrorIndents/>
        <w:jc w:val="both"/>
        <w:textAlignment w:val="top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к целеполаганию;</w:t>
      </w:r>
    </w:p>
    <w:p w:rsidR="000E0185" w:rsidRPr="00E82B34" w:rsidRDefault="000E0185" w:rsidP="00B473DB">
      <w:pPr>
        <w:pStyle w:val="a6"/>
        <w:numPr>
          <w:ilvl w:val="2"/>
          <w:numId w:val="7"/>
        </w:numPr>
        <w:shd w:val="clear" w:color="auto" w:fill="FFFFFF"/>
        <w:tabs>
          <w:tab w:val="left" w:pos="142"/>
        </w:tabs>
        <w:spacing w:after="0" w:afterAutospacing="0"/>
        <w:ind w:left="-284" w:right="-1" w:firstLine="0"/>
        <w:contextualSpacing/>
        <w:mirrorIndents/>
        <w:jc w:val="both"/>
        <w:textAlignment w:val="top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к самообразованию и самоорганизации;</w:t>
      </w:r>
    </w:p>
    <w:p w:rsidR="000E0185" w:rsidRPr="00E82B34" w:rsidRDefault="000E0185" w:rsidP="00B473DB">
      <w:pPr>
        <w:pStyle w:val="a6"/>
        <w:numPr>
          <w:ilvl w:val="2"/>
          <w:numId w:val="7"/>
        </w:numPr>
        <w:shd w:val="clear" w:color="auto" w:fill="FFFFFF"/>
        <w:tabs>
          <w:tab w:val="left" w:pos="142"/>
        </w:tabs>
        <w:spacing w:after="0" w:afterAutospacing="0"/>
        <w:ind w:left="-284" w:right="-1" w:firstLine="0"/>
        <w:contextualSpacing/>
        <w:mirrorIndents/>
        <w:jc w:val="both"/>
        <w:textAlignment w:val="top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к синтезированию, интеграции и обобщению информации из разных источников;</w:t>
      </w:r>
    </w:p>
    <w:p w:rsidR="000E0185" w:rsidRPr="00E82B34" w:rsidRDefault="000E0185" w:rsidP="00B473DB">
      <w:pPr>
        <w:pStyle w:val="a6"/>
        <w:numPr>
          <w:ilvl w:val="2"/>
          <w:numId w:val="7"/>
        </w:numPr>
        <w:shd w:val="clear" w:color="auto" w:fill="FFFFFF"/>
        <w:tabs>
          <w:tab w:val="left" w:pos="142"/>
        </w:tabs>
        <w:spacing w:after="0" w:afterAutospacing="0"/>
        <w:ind w:left="-284" w:right="-1" w:firstLine="0"/>
        <w:contextualSpacing/>
        <w:mirrorIndents/>
        <w:jc w:val="both"/>
        <w:textAlignment w:val="top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к умению и делать выбор и принимать решения.</w:t>
      </w:r>
    </w:p>
    <w:p w:rsidR="000E0185" w:rsidRPr="00E82B34" w:rsidRDefault="000E0185" w:rsidP="00B473DB">
      <w:pPr>
        <w:pStyle w:val="a4"/>
        <w:ind w:left="-284" w:right="-1"/>
        <w:jc w:val="both"/>
        <w:rPr>
          <w:sz w:val="28"/>
          <w:szCs w:val="28"/>
        </w:rPr>
      </w:pPr>
      <w:r w:rsidRPr="00E82B34">
        <w:rPr>
          <w:sz w:val="28"/>
          <w:szCs w:val="28"/>
        </w:rPr>
        <w:t xml:space="preserve">Информационно-коммуникационные технологии: становятся новым средством художественно-творческого развития учащихся. Одним из очевидных достоинств применения ИКТ на занятиях по дизайну является усиление наглядности. </w:t>
      </w:r>
    </w:p>
    <w:p w:rsidR="000E0185" w:rsidRPr="00E82B34" w:rsidRDefault="000E0185" w:rsidP="00B473DB">
      <w:pPr>
        <w:pStyle w:val="a4"/>
        <w:ind w:left="-284" w:right="-1"/>
        <w:jc w:val="both"/>
        <w:rPr>
          <w:sz w:val="28"/>
          <w:szCs w:val="28"/>
        </w:rPr>
      </w:pPr>
      <w:r w:rsidRPr="00E82B34">
        <w:rPr>
          <w:sz w:val="28"/>
          <w:szCs w:val="28"/>
        </w:rPr>
        <w:t>Интерактивные технологии: в ходе интерактивного обучения у учащихся развиваются навыки анализа произведения, учащиеся развивают в себе умения самостоятельно учиться, формировать собственное мнение.</w:t>
      </w:r>
    </w:p>
    <w:p w:rsidR="000E0185" w:rsidRPr="00E82B34" w:rsidRDefault="000E0185" w:rsidP="00B473DB">
      <w:pPr>
        <w:pStyle w:val="a4"/>
        <w:ind w:left="-284" w:right="-1"/>
        <w:jc w:val="both"/>
        <w:rPr>
          <w:sz w:val="28"/>
          <w:szCs w:val="28"/>
        </w:rPr>
      </w:pPr>
      <w:r w:rsidRPr="00E82B34">
        <w:rPr>
          <w:sz w:val="28"/>
          <w:szCs w:val="28"/>
        </w:rPr>
        <w:t>Игровые технологии: в отличие от игр вообще педагогическая игра обладает существенным признаком - четко поставленной целью обучения и соответствующим ей педагогическим результатом, которые могут быть обоснованы, выделены в явном виде и характеризуются учебно-познавательной направленностью.</w:t>
      </w:r>
    </w:p>
    <w:p w:rsidR="000E0185" w:rsidRPr="00E82B34" w:rsidRDefault="000E0185" w:rsidP="00B473DB">
      <w:pPr>
        <w:pStyle w:val="a6"/>
        <w:shd w:val="clear" w:color="auto" w:fill="FFFFFF"/>
        <w:spacing w:before="0" w:beforeAutospacing="0" w:after="0" w:afterAutospacing="0"/>
        <w:ind w:left="-284" w:right="-1" w:firstLine="567"/>
        <w:jc w:val="both"/>
        <w:textAlignment w:val="top"/>
        <w:rPr>
          <w:b/>
          <w:color w:val="000000"/>
          <w:sz w:val="28"/>
          <w:szCs w:val="28"/>
        </w:rPr>
      </w:pPr>
      <w:r w:rsidRPr="00E82B34">
        <w:rPr>
          <w:b/>
          <w:color w:val="000000"/>
          <w:sz w:val="28"/>
          <w:szCs w:val="28"/>
        </w:rPr>
        <w:t>Техническое оснащение занятий</w:t>
      </w:r>
    </w:p>
    <w:p w:rsidR="000E0185" w:rsidRPr="00E82B34" w:rsidRDefault="000E0185" w:rsidP="00B473DB">
      <w:pPr>
        <w:pStyle w:val="12"/>
        <w:ind w:left="-284"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B34">
        <w:rPr>
          <w:rFonts w:ascii="Times New Roman" w:hAnsi="Times New Roman" w:cs="Times New Roman"/>
          <w:b/>
          <w:sz w:val="28"/>
          <w:szCs w:val="28"/>
        </w:rPr>
        <w:t xml:space="preserve">Материально- техническое обеспечение: </w:t>
      </w:r>
    </w:p>
    <w:p w:rsidR="000E0185" w:rsidRPr="00E82B34" w:rsidRDefault="000E0185" w:rsidP="00B473DB">
      <w:pPr>
        <w:pStyle w:val="12"/>
        <w:ind w:left="-284" w:right="-1"/>
        <w:jc w:val="both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>учебный кабинет,  ученические парты,  стулья,  классная доска, стенды для организации выставок обучающихся, наглядные пособия, таблицы, справочники, иллюстративные материалы и другие методические материалы, необходимые для проведения занятий. </w:t>
      </w:r>
    </w:p>
    <w:p w:rsidR="000E0185" w:rsidRPr="00E82B34" w:rsidRDefault="000E0185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</w:p>
    <w:p w:rsidR="000E0185" w:rsidRDefault="000E0185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>Ожидаемый результат</w:t>
      </w:r>
    </w:p>
    <w:p w:rsidR="00082D21" w:rsidRPr="00082D21" w:rsidRDefault="00082D2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2D21">
        <w:rPr>
          <w:rFonts w:ascii="Times New Roman" w:eastAsia="Times New Roman" w:hAnsi="Times New Roman" w:cs="Times New Roman"/>
          <w:sz w:val="28"/>
          <w:szCs w:val="28"/>
        </w:rPr>
        <w:t>Результирующий итог реализации программы базового уровня:</w:t>
      </w:r>
    </w:p>
    <w:p w:rsidR="00082D21" w:rsidRPr="00082D21" w:rsidRDefault="00082D2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2D21" w:rsidRPr="00082D21" w:rsidRDefault="00082D2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2D21">
        <w:rPr>
          <w:rFonts w:ascii="Times New Roman" w:eastAsia="Times New Roman" w:hAnsi="Times New Roman" w:cs="Times New Roman"/>
          <w:sz w:val="28"/>
          <w:szCs w:val="28"/>
        </w:rPr>
        <w:t>- наличие у учащихся способности сделать мотивированный выбор вида деятельности в предметной области;</w:t>
      </w:r>
    </w:p>
    <w:p w:rsidR="00082D21" w:rsidRPr="00082D21" w:rsidRDefault="00082D2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2D21" w:rsidRPr="00082D21" w:rsidRDefault="00082D2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2D21">
        <w:rPr>
          <w:rFonts w:ascii="Times New Roman" w:eastAsia="Times New Roman" w:hAnsi="Times New Roman" w:cs="Times New Roman"/>
          <w:sz w:val="28"/>
          <w:szCs w:val="28"/>
        </w:rPr>
        <w:t>- появление углубленного интереса, расширение спектра специальных знаний;</w:t>
      </w:r>
    </w:p>
    <w:p w:rsidR="00082D21" w:rsidRPr="00082D21" w:rsidRDefault="00082D2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2D21" w:rsidRPr="00E82B34" w:rsidRDefault="00082D2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2D21">
        <w:rPr>
          <w:rFonts w:ascii="Times New Roman" w:eastAsia="Times New Roman" w:hAnsi="Times New Roman" w:cs="Times New Roman"/>
          <w:sz w:val="28"/>
          <w:szCs w:val="28"/>
        </w:rPr>
        <w:t>- наличие умения демонстрировать способность воспроизводить материал; самостоятельно действовать, выбирать способ решения поставленной задачи.</w:t>
      </w:r>
    </w:p>
    <w:p w:rsidR="000E0185" w:rsidRPr="00E82B34" w:rsidRDefault="000E0185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bCs/>
          <w:sz w:val="28"/>
          <w:szCs w:val="28"/>
        </w:rPr>
        <w:t>- приобретение навыков детьми-инвалидами и детьми с ОВЗ социально значимого опыта взаимодей</w:t>
      </w:r>
      <w:r w:rsidR="007F7467">
        <w:rPr>
          <w:rFonts w:ascii="Times New Roman" w:eastAsia="Times New Roman" w:hAnsi="Times New Roman" w:cs="Times New Roman"/>
          <w:bCs/>
          <w:sz w:val="28"/>
          <w:szCs w:val="28"/>
        </w:rPr>
        <w:t>ствия со здоровыми сверстниками.</w:t>
      </w:r>
      <w:r w:rsidRPr="00E82B3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0A5941" w:rsidRPr="00433333" w:rsidRDefault="000A5941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Методическое обеспечение</w:t>
      </w:r>
    </w:p>
    <w:p w:rsidR="000A5941" w:rsidRPr="00433333" w:rsidRDefault="000A5941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Педагогические методики и технологии</w:t>
      </w:r>
    </w:p>
    <w:p w:rsidR="000A5941" w:rsidRPr="00433333" w:rsidRDefault="000A5941" w:rsidP="00B473DB">
      <w:pPr>
        <w:shd w:val="clear" w:color="auto" w:fill="FFFFFF"/>
        <w:spacing w:after="0" w:line="242" w:lineRule="atLeast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Технология личностно-ориентированного обучения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- максимальное развитие (а не формирование заранее заданных) индивидуальных познавательных способностей ребенка на основе использования имеющегося у него опыта жизнедеятельности.</w:t>
      </w:r>
    </w:p>
    <w:p w:rsidR="000A5941" w:rsidRPr="00433333" w:rsidRDefault="000A5941" w:rsidP="00B473DB">
      <w:pPr>
        <w:shd w:val="clear" w:color="auto" w:fill="FFFFFF"/>
        <w:spacing w:after="0" w:line="242" w:lineRule="atLeast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Технология индивидуального обучения</w:t>
      </w: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(адаптивная) – технология обучения, при которой индивидуальный подход и индивидуальная форма обучения являются приоритетными.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Технология группового (коллективного) обучения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Авторы – В.К. Дьяченко, И.Б. Первин, М.Д. Виноградова, Н.Е. Щуркова.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Главная цель технологии – формирование навыков совместной деятельности учащихся и активизация учебного процесса по предмету.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В рамках групповой технологии, учащиеся делятся на группы (постоянные, временные, однородные, разно уровневые и т.д.) для выполнения конкретных учебных задач, далее каждая группа получает задание и выполняет его сообща, достигая определенного результата.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Процесс групповой работы проходит три стадии: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1) Подготовка к выполнению задания (формирование групп, инструктаж по выполнению будущей работы, постановка проблемы, раздача дидактического материала)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2) Групповая работа (знакомство с розданным материалом, распределение задач в группе, индивидуальная работа с материалом, обсуждение полученных результатов и подведение общих итогов работы всей группы). Задание для всех групп может быть одинаковым, а может быть разным для различных групп.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3) Заключительная часть (подводятся итоги работы всех групп, делается общий вывод, анализируется достижение поставленной цели)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Роль педагога сводится к подготовке необходимого дидактического материала, в выводе учащихся на проблему, контроль над деятельностью групп, оказание необходимой помощи в процессе работы, улаживание споров, подведение общих итогов.</w:t>
      </w:r>
    </w:p>
    <w:p w:rsidR="000A5941" w:rsidRPr="00433333" w:rsidRDefault="000A5941" w:rsidP="00B473DB">
      <w:pPr>
        <w:shd w:val="clear" w:color="auto" w:fill="FFFFFF"/>
        <w:spacing w:after="0" w:line="242" w:lineRule="atLeast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Технология коллективной творческой деятельности:</w:t>
      </w:r>
    </w:p>
    <w:p w:rsidR="000A5941" w:rsidRPr="00433333" w:rsidRDefault="000A5941" w:rsidP="00B473DB">
      <w:pPr>
        <w:shd w:val="clear" w:color="auto" w:fill="FFFFFF"/>
        <w:spacing w:after="0" w:line="242" w:lineRule="atLeast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Автор технологии И.П. Иванов - доктор педагогических наук, академик Российской академии образования, профессор. Данная методика предполагает широкое участие каждого в выборе, разработке, проведении и анализе коллективных дел. Поэтому в методике коллективной творческой деятельности действует закон четырех «С», когда дети: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сами придумывают;</w:t>
      </w:r>
      <w:r w:rsidR="002509A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сами планируют;</w:t>
      </w:r>
      <w:r w:rsidR="002509A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сами организуют;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сами оценивают проведённое дело.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Каждому предоставляется возможность определить для себя роль, характер участия и свою ответственность в деле. В процессе КТД ребята приобретают навыки общения, учатся работать, делить успех и ответственность с другими, узнают друг о друге много нового. Таким образом, параллельно идут два важных процесса: формирование и сплочение коллектива, и формирование личности 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школьника, развитие тех или иных качеств личности. В процессе коллективной работы происходит взаимодействие людей разных возрастов. Во время планирования и организации КТД взрослые и дети приобретают большой организаторский опыт, каждый может подать идею, предложить новый способ действия, взяться за реализацию определенного этапа коллективного творческого дела.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Технология проектного обучения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Технология проектной деятельности основывается на методологических подходах Д. Дьюи, У.Х. Килпатрика, В.Н. Шульгина, М.В. Купенина, Б.В. Игнатьева и др.; современных ученых, исследователей – Е.С. Палат, В.Д. Симонентко, Г.И. Кругликов, В.В. Гузеев и др.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 проектов - совокупность учебно-познавательных приемов, которые позволяют решить ту или иную проблему в результате самостоятельных действий, учащихся с обязательной презентацией этих результатов. Это педагогическая технология, интегрирующая в себе исследовательские, поисковые, проблемные методы, творческие по своей сути.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Цель проектного обучения – обеспечить учащимся возможность и необходимость самостоятельно мыслить, находить и решать проблемы, привлекая для этой цели: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• знания из разных областей;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• способность прогнозировать результаты и возможные последствия;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• умение устанавливать причинно-следственные связи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В основе метода проектов лежит развитие познавательных навыков учащихся, умений самостоятельно конструировать свои знания и ориентироваться в информационном пространстве, развитие критического мышления.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 проектов всегда ориентирован на самостоятельную деятельность учащихся — индивидуальную, парную, групповую, которую учащиеся выполняют в течение определенного отрезка времени.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Игровые технологии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Игровые технологии обладают средствами, активизирующими и интенсифицирующими деятельность учащихся. В их основу положена педагогическая игра как основной вид деятельности, направленный на усвоение общественного опыта. Авторы: Б.Н. Никитин, Л.А. Венгер, А.П. Усова, В. Н. Аванесова.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Чаще всего на занятиях применяется деловая игра. Она используется для решения комплексных задач усвоения и закрепления нового материала, развития творческих способностей, формирования общеучебных умений, даёт возможность учащимся понять и изучить учебный материал с различных позиций.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В учебном процессе применяются различные модификации деловых игр: имитационные, ролевые игры, арт-театр.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Имитационные игры.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На занятиях имитируется деятельность какой-либо организации, предприятия или его подразделения, например, профсоюзного комитета, совета наставников, 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отдела, цеха, участка и т.д. Имитироваться могут события, конкретная деятельность людей (деловое совещание, обсуждение плана, проведение беседы и т.д.) и обстановка, условия, в которых происходит событие или осуществляется деятельность (кабинет начальника цеха, зал заседаний и т.д.). Сценарий имитационной игры, кроме сюжета события, содержит описание структуры и назначения имитируемых процессов и объектов.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Исполнение ролей.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В этих играх отрабатываются тактика поведения, действий, выполнение функций и обязанностей конкретного лица. Для проведения игр с исполнением роли разрабатывается модель-пьеса ситуации, между учащимися распределяются роли с «обязательным содержанием».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«Арт - театр».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В нем разыгрывается какая-либо ситуация, поведение человека в этой обстановке. Здесь школьник должен мобилизовать весь свой опыт, знания, навыки, суметь вжиться в образ определенного лица, понять его действия, оценить обстановку и найти правильную линию поведения. Основная задача метода инсценировки - научить подростка ориентироваться в различных обстоятельствах, давать объективную оценку своему поведению, учитывать возможности других людей, устанавливать с ними контакты, влиять на их интересы, потребности и деятельность, не прибегая к формальным атрибутам власти, к приказу. Для метода инсценировки составляется сценарий, где описываются конкретная ситуация, функции и обязанности действующих лиц, их задачи.</w:t>
      </w:r>
    </w:p>
    <w:p w:rsidR="000A5941" w:rsidRPr="00433333" w:rsidRDefault="000A5941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Методы и приемы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По способу организации занятия: словесный, наглядный, практический, игровой, метод проблемного изложения, методы стимулирования творческой активности;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По уровню деятельности учащихся: объяснительно-иллюстративные, репродуктивные, частично-поисковые, исследовательские.</w:t>
      </w:r>
    </w:p>
    <w:p w:rsidR="000A5941" w:rsidRPr="00433333" w:rsidRDefault="000A5941" w:rsidP="00B473DB">
      <w:pPr>
        <w:shd w:val="clear" w:color="auto" w:fill="FFFFFF"/>
        <w:spacing w:after="0" w:line="242" w:lineRule="atLeast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Дидактическое обеспечение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="000E5CBA">
        <w:rPr>
          <w:rFonts w:ascii="Times New Roman" w:eastAsia="Times New Roman" w:hAnsi="Times New Roman" w:cs="Times New Roman"/>
          <w:color w:val="181818"/>
          <w:sz w:val="28"/>
          <w:szCs w:val="28"/>
        </w:rPr>
        <w:t>Схемы и таблицы</w:t>
      </w:r>
      <w:r w:rsidR="002509A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Учебные фильмы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Карточки с текстами</w:t>
      </w:r>
      <w:r w:rsidR="002509A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="000E5CBA">
        <w:rPr>
          <w:rFonts w:ascii="Times New Roman" w:eastAsia="Times New Roman" w:hAnsi="Times New Roman" w:cs="Times New Roman"/>
          <w:color w:val="181818"/>
          <w:sz w:val="28"/>
          <w:szCs w:val="28"/>
        </w:rPr>
        <w:t>Копилка игр</w:t>
      </w:r>
    </w:p>
    <w:p w:rsidR="000A5941" w:rsidRDefault="000A5941" w:rsidP="00B473DB">
      <w:pPr>
        <w:shd w:val="clear" w:color="auto" w:fill="FFFFFF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="000E5CBA">
        <w:rPr>
          <w:rFonts w:ascii="Times New Roman" w:eastAsia="Times New Roman" w:hAnsi="Times New Roman" w:cs="Times New Roman"/>
          <w:color w:val="181818"/>
          <w:sz w:val="28"/>
          <w:szCs w:val="28"/>
        </w:rPr>
        <w:t>Копилка сценариев мероприятий</w:t>
      </w:r>
      <w:r w:rsidR="002509A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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="000E5CBA">
        <w:rPr>
          <w:rFonts w:ascii="Times New Roman" w:eastAsia="Times New Roman" w:hAnsi="Times New Roman" w:cs="Times New Roman"/>
          <w:color w:val="181818"/>
          <w:sz w:val="28"/>
          <w:szCs w:val="28"/>
        </w:rPr>
        <w:t>Фонограммы</w:t>
      </w:r>
    </w:p>
    <w:p w:rsidR="00DC10AF" w:rsidRDefault="00DC10AF" w:rsidP="00B473DB">
      <w:pPr>
        <w:shd w:val="clear" w:color="auto" w:fill="FFFFFF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D000E" w:rsidRPr="00E82B34" w:rsidRDefault="00AD000E" w:rsidP="001765B3">
      <w:pPr>
        <w:spacing w:after="0"/>
        <w:ind w:left="-284" w:right="-1"/>
        <w:jc w:val="center"/>
        <w:rPr>
          <w:rFonts w:ascii="Times New Roman" w:hAnsi="Times New Roman"/>
          <w:b/>
          <w:sz w:val="28"/>
          <w:szCs w:val="28"/>
        </w:rPr>
      </w:pPr>
      <w:r w:rsidRPr="00E82B34">
        <w:rPr>
          <w:rFonts w:ascii="Times New Roman" w:hAnsi="Times New Roman"/>
          <w:b/>
          <w:sz w:val="28"/>
          <w:szCs w:val="28"/>
        </w:rPr>
        <w:t>Список литературы и источников</w:t>
      </w:r>
    </w:p>
    <w:p w:rsidR="001565F6" w:rsidRPr="001565F6" w:rsidRDefault="001565F6" w:rsidP="00176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bookmarkStart w:id="2" w:name="_4xgrjky3wz53" w:colFirst="0" w:colLast="0"/>
      <w:bookmarkEnd w:id="2"/>
      <w:r w:rsidRPr="001565F6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Нормативно-правовые документы</w:t>
      </w:r>
    </w:p>
    <w:p w:rsidR="001565F6" w:rsidRPr="001565F6" w:rsidRDefault="001565F6" w:rsidP="001565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565F6">
        <w:rPr>
          <w:rFonts w:ascii="Times New Roman" w:eastAsia="Times New Roman" w:hAnsi="Times New Roman" w:cs="Times New Roman"/>
          <w:color w:val="000000"/>
          <w:sz w:val="28"/>
          <w:szCs w:val="24"/>
        </w:rPr>
        <w:t>1. Конвенция о правах ребенка (принята 20 ноября 1989 г. Резолюцией 44/25 Генеральной Ассамблеи ООН)</w:t>
      </w:r>
    </w:p>
    <w:p w:rsidR="001565F6" w:rsidRPr="001565F6" w:rsidRDefault="001565F6" w:rsidP="001565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565F6">
        <w:rPr>
          <w:rFonts w:ascii="Times New Roman" w:eastAsia="Times New Roman" w:hAnsi="Times New Roman" w:cs="Times New Roman"/>
          <w:color w:val="000000"/>
          <w:sz w:val="28"/>
          <w:szCs w:val="24"/>
        </w:rPr>
        <w:t>2. Конституция Российской Федерации (12.12.1993)</w:t>
      </w:r>
    </w:p>
    <w:p w:rsidR="001565F6" w:rsidRPr="001565F6" w:rsidRDefault="001565F6" w:rsidP="001565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565F6">
        <w:rPr>
          <w:rFonts w:ascii="Times New Roman" w:eastAsia="Times New Roman" w:hAnsi="Times New Roman" w:cs="Times New Roman"/>
          <w:color w:val="000000"/>
          <w:sz w:val="28"/>
          <w:szCs w:val="24"/>
        </w:rPr>
        <w:t>3. Закон РФ "Об образовании в Российской Федерации" от 29 декабря 2012 г. N 273- ФЗ</w:t>
      </w:r>
    </w:p>
    <w:p w:rsidR="001565F6" w:rsidRPr="001565F6" w:rsidRDefault="001565F6" w:rsidP="001565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565F6">
        <w:rPr>
          <w:rFonts w:ascii="Times New Roman" w:eastAsia="Times New Roman" w:hAnsi="Times New Roman" w:cs="Times New Roman"/>
          <w:color w:val="000000"/>
          <w:sz w:val="28"/>
          <w:szCs w:val="24"/>
        </w:rPr>
        <w:t>4. Федеральный проект «Успех каждого ребенка» национального проекта «Образование»</w:t>
      </w:r>
    </w:p>
    <w:p w:rsidR="001565F6" w:rsidRPr="001565F6" w:rsidRDefault="001565F6" w:rsidP="001565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565F6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5</w:t>
      </w:r>
      <w:r w:rsidRPr="001565F6">
        <w:rPr>
          <w:rFonts w:ascii="Times New Roman" w:eastAsia="Times New Roman" w:hAnsi="Times New Roman" w:cs="Times New Roman"/>
          <w:sz w:val="28"/>
          <w:szCs w:val="24"/>
        </w:rPr>
        <w:t>. Постановлением Главного государственного санитарного врача РФ от 04.07.2014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(вместе с "СанПиН 2.4.4.3172-14. Санитарно-эпидемиологические правила и нормативы");</w:t>
      </w:r>
    </w:p>
    <w:p w:rsidR="001565F6" w:rsidRPr="001565F6" w:rsidRDefault="001565F6" w:rsidP="001565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4"/>
        </w:rPr>
      </w:pPr>
      <w:r w:rsidRPr="001565F6">
        <w:rPr>
          <w:rFonts w:ascii="Times New Roman" w:eastAsia="Times New Roman" w:hAnsi="Times New Roman" w:cs="Times New Roman"/>
          <w:sz w:val="28"/>
          <w:szCs w:val="34"/>
        </w:rPr>
        <w:t>6. Постановление Главного государственного санитарного врача РФ от 30.06.2020 N 16 (ред. от 02.11.2021) "Об утверждении санитарно-эпидемиологических правил СП 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(вместе с "СП 3.1/2.4.3598-20. Санитарно-эпидемиологические правила...");</w:t>
      </w:r>
    </w:p>
    <w:p w:rsidR="001565F6" w:rsidRPr="001565F6" w:rsidRDefault="001565F6" w:rsidP="001565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565F6">
        <w:rPr>
          <w:rFonts w:ascii="Times New Roman" w:eastAsia="Times New Roman" w:hAnsi="Times New Roman" w:cs="Times New Roman"/>
          <w:color w:val="000000"/>
          <w:sz w:val="28"/>
          <w:szCs w:val="24"/>
        </w:rPr>
        <w:t>7. Закон РБ «Об образовании в Республике Башкортостан» от 1июля 2013г. N 696-3</w:t>
      </w:r>
    </w:p>
    <w:p w:rsidR="001565F6" w:rsidRPr="001565F6" w:rsidRDefault="001565F6" w:rsidP="001565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1565F6" w:rsidRPr="001565F6" w:rsidRDefault="001565F6" w:rsidP="001565F6">
      <w:pPr>
        <w:widowControl w:val="0"/>
        <w:shd w:val="clear" w:color="auto" w:fill="FFFFFF"/>
        <w:tabs>
          <w:tab w:val="left" w:pos="785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565F6">
        <w:rPr>
          <w:rFonts w:ascii="Times New Roman" w:eastAsia="Lucida Sans Unicode" w:hAnsi="Times New Roman" w:cs="Times New Roman"/>
          <w:b/>
          <w:kern w:val="2"/>
          <w:sz w:val="28"/>
          <w:szCs w:val="24"/>
          <w:lang w:eastAsia="hi-IN" w:bidi="hi-IN"/>
        </w:rPr>
        <w:t>Основная литература</w:t>
      </w:r>
    </w:p>
    <w:p w:rsidR="001565F6" w:rsidRPr="001565F6" w:rsidRDefault="001565F6" w:rsidP="001565F6">
      <w:pPr>
        <w:widowControl w:val="0"/>
        <w:suppressAutoHyphens/>
        <w:spacing w:after="0" w:line="240" w:lineRule="auto"/>
        <w:ind w:left="142"/>
        <w:contextualSpacing/>
        <w:rPr>
          <w:rFonts w:ascii="Times New Roman" w:eastAsia="Lucida Sans Unicode" w:hAnsi="Times New Roman" w:cs="Times New Roman"/>
          <w:kern w:val="2"/>
          <w:sz w:val="28"/>
          <w:szCs w:val="24"/>
          <w:lang w:eastAsia="hi-IN" w:bidi="hi-IN"/>
        </w:rPr>
      </w:pPr>
      <w:r w:rsidRPr="001565F6">
        <w:rPr>
          <w:rFonts w:ascii="Times New Roman" w:eastAsia="Lucida Sans Unicode" w:hAnsi="Times New Roman" w:cs="Times New Roman"/>
          <w:kern w:val="2"/>
          <w:sz w:val="28"/>
          <w:szCs w:val="24"/>
          <w:lang w:eastAsia="hi-IN" w:bidi="hi-IN"/>
        </w:rPr>
        <w:t>Интернет-источники:</w:t>
      </w:r>
    </w:p>
    <w:p w:rsidR="001565F6" w:rsidRPr="001565F6" w:rsidRDefault="001565F6" w:rsidP="001565F6">
      <w:pPr>
        <w:widowControl w:val="0"/>
        <w:numPr>
          <w:ilvl w:val="0"/>
          <w:numId w:val="1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1565F6">
        <w:rPr>
          <w:rFonts w:ascii="Times New Roman" w:eastAsia="Times New Roman" w:hAnsi="Times New Roman" w:cs="Times New Roman"/>
          <w:sz w:val="28"/>
          <w:szCs w:val="24"/>
        </w:rPr>
        <w:t xml:space="preserve">Пидкасистый И. П. Педагогика – М.: Пед. наследие России, 2007. – 608с. - режим доступа </w:t>
      </w:r>
      <w:hyperlink r:id="rId8" w:history="1">
        <w:r w:rsidRPr="001565F6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</w:rPr>
          <w:t>http://www.5port.ru/pidkasisty/ped_p</w:t>
        </w:r>
      </w:hyperlink>
      <w:r w:rsidRPr="001565F6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1565F6" w:rsidRPr="001565F6" w:rsidRDefault="001565F6" w:rsidP="001565F6">
      <w:pPr>
        <w:widowControl w:val="0"/>
        <w:numPr>
          <w:ilvl w:val="0"/>
          <w:numId w:val="1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1565F6">
        <w:rPr>
          <w:rFonts w:ascii="Times New Roman" w:eastAsia="Times New Roman" w:hAnsi="Times New Roman" w:cs="Times New Roman"/>
          <w:sz w:val="28"/>
          <w:szCs w:val="24"/>
        </w:rPr>
        <w:t xml:space="preserve">Сластенин В. А. и др. Общая педагогика в 2-х ч. - М.: Академия. – 571с. - режим доступа </w:t>
      </w:r>
      <w:hyperlink r:id="rId9" w:history="1">
        <w:r w:rsidRPr="001565F6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</w:rPr>
          <w:t>http://www.krotov.info/lib_sec/shso/71_slas0.html</w:t>
        </w:r>
      </w:hyperlink>
      <w:r w:rsidRPr="001565F6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1565F6" w:rsidRPr="001565F6" w:rsidRDefault="001565F6" w:rsidP="001565F6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565F6">
        <w:rPr>
          <w:rFonts w:ascii="Times New Roman" w:eastAsia="Times New Roman" w:hAnsi="Times New Roman" w:cs="Times New Roman"/>
          <w:sz w:val="28"/>
          <w:szCs w:val="24"/>
        </w:rPr>
        <w:t xml:space="preserve">Харламов И. Ф. Педагогика. [Электронный ресурс - М.: 1999] - режим доступа </w:t>
      </w:r>
      <w:hyperlink r:id="rId10" w:history="1">
        <w:r w:rsidRPr="001565F6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</w:rPr>
          <w:t>http://www.koob.ru/pedagogics/</w:t>
        </w:r>
      </w:hyperlink>
      <w:r w:rsidRPr="001565F6">
        <w:rPr>
          <w:rFonts w:ascii="Times New Roman" w:eastAsia="Times New Roman" w:hAnsi="Times New Roman" w:cs="Times New Roman"/>
          <w:sz w:val="28"/>
          <w:szCs w:val="24"/>
          <w:u w:val="single"/>
        </w:rPr>
        <w:t>;</w:t>
      </w:r>
    </w:p>
    <w:p w:rsidR="001565F6" w:rsidRPr="001565F6" w:rsidRDefault="001565F6" w:rsidP="001565F6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1565F6">
        <w:rPr>
          <w:rFonts w:ascii="Times New Roman" w:eastAsia="Times New Roman" w:hAnsi="Times New Roman" w:cs="Times New Roman"/>
          <w:sz w:val="28"/>
          <w:szCs w:val="24"/>
        </w:rPr>
        <w:t xml:space="preserve">Подласый И. П. Педагогика. - М.: Просвещение, 2007 - режим доступа </w:t>
      </w:r>
      <w:hyperlink r:id="rId11" w:history="1">
        <w:r w:rsidRPr="001565F6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</w:rPr>
          <w:t>http://pedlib.ru/Books/1/0221/1_0221-1.shtml</w:t>
        </w:r>
      </w:hyperlink>
      <w:r w:rsidRPr="001565F6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1565F6" w:rsidRPr="001565F6" w:rsidRDefault="001565F6" w:rsidP="001565F6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1565F6">
        <w:rPr>
          <w:rFonts w:ascii="Times New Roman" w:eastAsia="Times New Roman" w:hAnsi="Times New Roman" w:cs="Times New Roman"/>
          <w:sz w:val="28"/>
          <w:szCs w:val="24"/>
        </w:rPr>
        <w:t xml:space="preserve">Педагогика (Педагогические теории, системы технологии). Под ред. Смирнова С. А. – М.: Академия, 2008 - режим доступа </w:t>
      </w:r>
      <w:hyperlink r:id="rId12" w:history="1">
        <w:r w:rsidRPr="001565F6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</w:rPr>
          <w:t>http://psychologiya.com.ua/pedagogicheskaya-psixologiya/1115-smirnov-sa-pedagogika-pedagogicheskie-teorii-sistemy-texnologii.html</w:t>
        </w:r>
      </w:hyperlink>
      <w:r w:rsidRPr="001565F6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1565F6" w:rsidRPr="001565F6" w:rsidRDefault="001565F6" w:rsidP="001565F6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1565F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Селевко Г.К. Энциклопедия образовательных технологий: </w:t>
      </w:r>
      <w:r w:rsidRPr="001565F6">
        <w:rPr>
          <w:rFonts w:ascii="Times New Roman" w:eastAsia="Times New Roman" w:hAnsi="Times New Roman" w:cs="Times New Roman"/>
          <w:sz w:val="28"/>
          <w:szCs w:val="24"/>
        </w:rPr>
        <w:t xml:space="preserve">[Электронный ресурс - М.: 2006] - режим доступа </w:t>
      </w:r>
    </w:p>
    <w:p w:rsidR="001565F6" w:rsidRPr="001565F6" w:rsidRDefault="002504F6" w:rsidP="001565F6">
      <w:pPr>
        <w:widowControl w:val="0"/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hyperlink r:id="rId13" w:history="1">
        <w:r w:rsidR="001565F6" w:rsidRPr="001565F6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</w:rPr>
          <w:t>http://psyinst.ru/library.php?id=2599&amp;part=article</w:t>
        </w:r>
      </w:hyperlink>
      <w:r w:rsidR="001565F6" w:rsidRPr="001565F6">
        <w:rPr>
          <w:rFonts w:ascii="Times New Roman" w:eastAsia="Times New Roman" w:hAnsi="Times New Roman" w:cs="Times New Roman"/>
          <w:sz w:val="28"/>
          <w:szCs w:val="24"/>
          <w:u w:val="single"/>
        </w:rPr>
        <w:t>.</w:t>
      </w:r>
    </w:p>
    <w:p w:rsidR="001565F6" w:rsidRPr="001565F6" w:rsidRDefault="001565F6" w:rsidP="001565F6">
      <w:pPr>
        <w:widowControl w:val="0"/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A"/>
          <w:sz w:val="32"/>
          <w:szCs w:val="24"/>
          <w:u w:val="single"/>
        </w:rPr>
      </w:pPr>
    </w:p>
    <w:p w:rsidR="00AD000E" w:rsidRDefault="00AD000E" w:rsidP="00B473DB">
      <w:pPr>
        <w:widowControl w:val="0"/>
        <w:suppressAutoHyphens/>
        <w:spacing w:after="0" w:line="240" w:lineRule="auto"/>
        <w:ind w:left="-284" w:right="-1" w:hanging="709"/>
        <w:jc w:val="center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hi-IN" w:bidi="hi-IN"/>
        </w:rPr>
      </w:pPr>
      <w:r w:rsidRPr="001565F6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hi-IN" w:bidi="hi-IN"/>
        </w:rPr>
        <w:t>Дополнительная литература</w:t>
      </w:r>
    </w:p>
    <w:p w:rsidR="001765B3" w:rsidRPr="006A15CB" w:rsidRDefault="001765B3" w:rsidP="001765B3">
      <w:pPr>
        <w:widowControl w:val="0"/>
        <w:numPr>
          <w:ilvl w:val="0"/>
          <w:numId w:val="10"/>
        </w:numPr>
        <w:tabs>
          <w:tab w:val="left" w:pos="284"/>
        </w:tabs>
        <w:suppressAutoHyphens/>
        <w:spacing w:after="0" w:line="240" w:lineRule="auto"/>
        <w:ind w:left="142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>Данилюк А.Я., Кондаков А.М., Тишков В.А. Концепция духовно-нравственного развития и воспитания личности гражданина России – М., 2011г. -</w:t>
      </w:r>
      <w:r w:rsidRPr="006A15CB">
        <w:rPr>
          <w:rFonts w:ascii="Times New Roman" w:eastAsia="Lucida Sans Unicode" w:hAnsi="Times New Roman"/>
          <w:kern w:val="2"/>
          <w:sz w:val="28"/>
          <w:szCs w:val="28"/>
          <w:lang w:eastAsia="hi-IN" w:bidi="hi-IN"/>
        </w:rPr>
        <w:t xml:space="preserve"> </w:t>
      </w:r>
      <w:hyperlink r:id="rId14" w:history="1">
        <w:r w:rsidRPr="006A15CB">
          <w:rPr>
            <w:rStyle w:val="a5"/>
            <w:rFonts w:ascii="Times New Roman" w:hAnsi="Times New Roman"/>
            <w:sz w:val="28"/>
            <w:szCs w:val="28"/>
          </w:rPr>
          <w:t>http://portal21.ru/news/we_recommend.php?ELEMENT_ID=1890;</w:t>
        </w:r>
      </w:hyperlink>
    </w:p>
    <w:p w:rsidR="001765B3" w:rsidRPr="006A15CB" w:rsidRDefault="001765B3" w:rsidP="001765B3">
      <w:pPr>
        <w:widowControl w:val="0"/>
        <w:numPr>
          <w:ilvl w:val="0"/>
          <w:numId w:val="10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>Джумм Ю. Что на душе у экстремала? Здоровье школьника. -</w:t>
      </w:r>
      <w:r w:rsidRPr="006A15CB">
        <w:rPr>
          <w:rFonts w:ascii="Times New Roman" w:eastAsia="Lucida Sans Unicode" w:hAnsi="Times New Roman"/>
          <w:kern w:val="2"/>
          <w:sz w:val="28"/>
          <w:szCs w:val="28"/>
          <w:lang w:eastAsia="hi-IN" w:bidi="hi-IN"/>
        </w:rPr>
        <w:t xml:space="preserve"> </w:t>
      </w:r>
      <w:hyperlink r:id="rId15" w:history="1">
        <w:r w:rsidRPr="006A15CB">
          <w:rPr>
            <w:rStyle w:val="a5"/>
            <w:rFonts w:ascii="Times New Roman" w:hAnsi="Times New Roman"/>
            <w:sz w:val="28"/>
            <w:szCs w:val="28"/>
          </w:rPr>
          <w:t>http://www.za-partoi.ru/extrim.html;</w:t>
        </w:r>
      </w:hyperlink>
    </w:p>
    <w:p w:rsidR="001765B3" w:rsidRPr="006A15CB" w:rsidRDefault="001765B3" w:rsidP="001765B3">
      <w:pPr>
        <w:widowControl w:val="0"/>
        <w:numPr>
          <w:ilvl w:val="0"/>
          <w:numId w:val="10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>Жилякова Е.Н. Организация работы с «трудными» учащимися. Справочник классного руководителя.</w:t>
      </w:r>
      <w:r w:rsidRPr="006A15CB">
        <w:rPr>
          <w:rFonts w:ascii="Times New Roman" w:eastAsia="Lucida Sans Unicode" w:hAnsi="Times New Roman"/>
          <w:kern w:val="2"/>
          <w:sz w:val="28"/>
          <w:szCs w:val="28"/>
          <w:lang w:eastAsia="hi-IN" w:bidi="hi-IN"/>
        </w:rPr>
        <w:t xml:space="preserve"> - </w:t>
      </w:r>
      <w:hyperlink r:id="rId16" w:history="1">
        <w:r w:rsidRPr="006A15CB">
          <w:rPr>
            <w:rStyle w:val="a5"/>
            <w:rFonts w:ascii="Times New Roman" w:hAnsi="Times New Roman"/>
            <w:sz w:val="28"/>
            <w:szCs w:val="28"/>
          </w:rPr>
          <w:t>http://www.mcfr.ru/journals/56/281/17960/index.php;</w:t>
        </w:r>
      </w:hyperlink>
    </w:p>
    <w:p w:rsidR="001765B3" w:rsidRPr="006A15CB" w:rsidRDefault="001765B3" w:rsidP="001765B3">
      <w:pPr>
        <w:widowControl w:val="0"/>
        <w:numPr>
          <w:ilvl w:val="0"/>
          <w:numId w:val="10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 xml:space="preserve">Коновалова Т. Наркомания: кто виноват и что делать? Классное руководство </w:t>
      </w:r>
      <w:r w:rsidRPr="006A15CB">
        <w:rPr>
          <w:rFonts w:ascii="Times New Roman" w:hAnsi="Times New Roman"/>
          <w:sz w:val="28"/>
          <w:szCs w:val="28"/>
        </w:rPr>
        <w:lastRenderedPageBreak/>
        <w:t>и воспитание обучающихся</w:t>
      </w:r>
    </w:p>
    <w:p w:rsidR="001765B3" w:rsidRPr="006A15CB" w:rsidRDefault="001765B3" w:rsidP="001765B3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 xml:space="preserve"> - </w:t>
      </w:r>
      <w:hyperlink r:id="rId17" w:history="1">
        <w:r w:rsidRPr="006A15CB">
          <w:rPr>
            <w:rStyle w:val="a5"/>
            <w:rFonts w:ascii="Times New Roman" w:hAnsi="Times New Roman"/>
            <w:sz w:val="28"/>
            <w:szCs w:val="28"/>
          </w:rPr>
          <w:t>http://ruk.1september.ru/view_article.php?ID=200701114;</w:t>
        </w:r>
      </w:hyperlink>
    </w:p>
    <w:p w:rsidR="001765B3" w:rsidRPr="006A15CB" w:rsidRDefault="001765B3" w:rsidP="001765B3">
      <w:pPr>
        <w:widowControl w:val="0"/>
        <w:numPr>
          <w:ilvl w:val="0"/>
          <w:numId w:val="10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 xml:space="preserve">Паршутин И.А. Методы стимулирования учебной деятельности. Справочник классного руководителя. – </w:t>
      </w:r>
      <w:hyperlink r:id="rId18" w:history="1">
        <w:r w:rsidRPr="006A15CB">
          <w:rPr>
            <w:rStyle w:val="a5"/>
            <w:rFonts w:ascii="Times New Roman" w:hAnsi="Times New Roman"/>
            <w:sz w:val="28"/>
            <w:szCs w:val="28"/>
          </w:rPr>
          <w:t>http://klass.resobr.ru/archive/year/articles/517/;</w:t>
        </w:r>
      </w:hyperlink>
    </w:p>
    <w:p w:rsidR="001765B3" w:rsidRPr="006A15CB" w:rsidRDefault="001765B3" w:rsidP="001765B3">
      <w:pPr>
        <w:widowControl w:val="0"/>
        <w:numPr>
          <w:ilvl w:val="0"/>
          <w:numId w:val="10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 xml:space="preserve">Рязанкина Е.В. Манипулирование личностью: как защитить подростка. Справочник классного руководителя </w:t>
      </w:r>
      <w:hyperlink r:id="rId19" w:history="1">
        <w:r w:rsidRPr="006A15CB">
          <w:rPr>
            <w:rStyle w:val="a5"/>
            <w:rFonts w:ascii="Times New Roman" w:hAnsi="Times New Roman"/>
            <w:sz w:val="28"/>
            <w:szCs w:val="28"/>
          </w:rPr>
          <w:t>http://psyjournals.ru/authors/39785.shtml;</w:t>
        </w:r>
      </w:hyperlink>
    </w:p>
    <w:p w:rsidR="001765B3" w:rsidRPr="006A15CB" w:rsidRDefault="001765B3" w:rsidP="001765B3">
      <w:pPr>
        <w:widowControl w:val="0"/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>Республиканская долгосрочная целевая программа развития образования в Республике Башкортостан на 2013-2017гг.</w:t>
      </w:r>
      <w:r w:rsidRPr="006A15CB">
        <w:rPr>
          <w:rFonts w:ascii="Times New Roman" w:eastAsia="Lucida Sans Unicode" w:hAnsi="Times New Roman"/>
          <w:kern w:val="2"/>
          <w:sz w:val="28"/>
          <w:szCs w:val="28"/>
          <w:lang w:eastAsia="hi-IN" w:bidi="hi-IN"/>
        </w:rPr>
        <w:t xml:space="preserve"> – </w:t>
      </w:r>
      <w:hyperlink r:id="rId20" w:history="1">
        <w:r w:rsidRPr="006A15CB">
          <w:rPr>
            <w:rStyle w:val="a5"/>
            <w:rFonts w:ascii="Times New Roman" w:hAnsi="Times New Roman"/>
            <w:sz w:val="28"/>
            <w:szCs w:val="28"/>
          </w:rPr>
          <w:t>https://invest.bashkortostan.ru/pages/18.</w:t>
        </w:r>
      </w:hyperlink>
    </w:p>
    <w:p w:rsidR="001765B3" w:rsidRPr="006A15CB" w:rsidRDefault="001765B3" w:rsidP="001765B3">
      <w:pPr>
        <w:pStyle w:val="a4"/>
        <w:widowControl w:val="0"/>
        <w:numPr>
          <w:ilvl w:val="0"/>
          <w:numId w:val="10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before="0" w:beforeAutospacing="0" w:after="0" w:afterAutospacing="0"/>
        <w:ind w:left="0" w:right="-285" w:hanging="11"/>
        <w:contextualSpacing/>
        <w:jc w:val="both"/>
        <w:textAlignment w:val="baseline"/>
        <w:rPr>
          <w:sz w:val="28"/>
          <w:szCs w:val="28"/>
        </w:rPr>
      </w:pPr>
      <w:r w:rsidRPr="006A15CB">
        <w:rPr>
          <w:sz w:val="28"/>
          <w:szCs w:val="28"/>
        </w:rPr>
        <w:t>Федеральный закон Российской Федерации "Об образовании в Российской Федерации" от 29.12.2012г. № 273-ФЗ -</w:t>
      </w:r>
      <w:hyperlink r:id="rId21" w:history="1">
        <w:r w:rsidRPr="006A15CB">
          <w:rPr>
            <w:rStyle w:val="a5"/>
            <w:sz w:val="28"/>
            <w:szCs w:val="28"/>
          </w:rPr>
          <w:t>http://base.garant.ru/70291362/;</w:t>
        </w:r>
      </w:hyperlink>
    </w:p>
    <w:p w:rsidR="001765B3" w:rsidRPr="006A15CB" w:rsidRDefault="001765B3" w:rsidP="001765B3">
      <w:pPr>
        <w:pStyle w:val="a4"/>
        <w:widowControl w:val="0"/>
        <w:numPr>
          <w:ilvl w:val="0"/>
          <w:numId w:val="10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before="0" w:beforeAutospacing="0" w:after="0" w:afterAutospacing="0"/>
        <w:ind w:left="0" w:right="-285" w:hanging="11"/>
        <w:contextualSpacing/>
        <w:jc w:val="both"/>
        <w:textAlignment w:val="baseline"/>
        <w:rPr>
          <w:sz w:val="28"/>
          <w:szCs w:val="28"/>
        </w:rPr>
      </w:pPr>
      <w:r w:rsidRPr="006A15CB">
        <w:rPr>
          <w:sz w:val="28"/>
          <w:szCs w:val="28"/>
          <w:shd w:val="clear" w:color="auto" w:fill="FFFFFF"/>
        </w:rPr>
        <w:t xml:space="preserve">Закон Республики Башкортостан «Об образовании в Республике Башкортостан» </w:t>
      </w:r>
      <w:r w:rsidRPr="006A15CB">
        <w:rPr>
          <w:sz w:val="28"/>
          <w:szCs w:val="28"/>
        </w:rPr>
        <w:t>от 01.07.2013г.</w:t>
      </w:r>
      <w:r w:rsidRPr="006A15CB">
        <w:rPr>
          <w:sz w:val="28"/>
          <w:szCs w:val="28"/>
          <w:shd w:val="clear" w:color="auto" w:fill="FFFFFF"/>
        </w:rPr>
        <w:t xml:space="preserve"> № 696-З -</w:t>
      </w:r>
      <w:hyperlink r:id="rId22" w:history="1">
        <w:r w:rsidRPr="006A15CB">
          <w:rPr>
            <w:rStyle w:val="a5"/>
            <w:sz w:val="28"/>
            <w:szCs w:val="28"/>
            <w:shd w:val="clear" w:color="auto" w:fill="FFFFFF"/>
          </w:rPr>
          <w:t>http://www.rg.ru/2013/07/17/bashkiriya-zakon696-reg-dok.html</w:t>
        </w:r>
      </w:hyperlink>
      <w:r w:rsidRPr="006A15CB">
        <w:rPr>
          <w:sz w:val="28"/>
          <w:szCs w:val="28"/>
          <w:shd w:val="clear" w:color="auto" w:fill="FFFFFF"/>
        </w:rPr>
        <w:t>;</w:t>
      </w:r>
    </w:p>
    <w:p w:rsidR="001765B3" w:rsidRPr="006A15CB" w:rsidRDefault="001765B3" w:rsidP="001765B3">
      <w:pPr>
        <w:pStyle w:val="a4"/>
        <w:widowControl w:val="0"/>
        <w:numPr>
          <w:ilvl w:val="0"/>
          <w:numId w:val="10"/>
        </w:numPr>
        <w:tabs>
          <w:tab w:val="left" w:pos="284"/>
        </w:tabs>
        <w:suppressAutoHyphens/>
        <w:spacing w:before="0" w:beforeAutospacing="0" w:after="0" w:afterAutospacing="0"/>
        <w:ind w:left="0" w:right="-285" w:hanging="11"/>
        <w:contextualSpacing/>
        <w:jc w:val="both"/>
        <w:rPr>
          <w:sz w:val="28"/>
          <w:szCs w:val="28"/>
        </w:rPr>
      </w:pPr>
      <w:r w:rsidRPr="006A15CB">
        <w:rPr>
          <w:sz w:val="28"/>
          <w:szCs w:val="28"/>
        </w:rPr>
        <w:t xml:space="preserve">Санитарно-эпидемиологические требования к условиям и организации обучения в ОУ: СанПиН 2.4.2.2821 – 10. – </w:t>
      </w:r>
      <w:r w:rsidRPr="006A15CB">
        <w:rPr>
          <w:sz w:val="28"/>
          <w:szCs w:val="28"/>
          <w:shd w:val="clear" w:color="auto" w:fill="FFFFFF"/>
        </w:rPr>
        <w:t xml:space="preserve">25 апреля 2014г. – режим доступа </w:t>
      </w:r>
      <w:hyperlink r:id="rId23" w:history="1">
        <w:r w:rsidRPr="006A15CB">
          <w:rPr>
            <w:rStyle w:val="a5"/>
            <w:sz w:val="28"/>
            <w:szCs w:val="28"/>
            <w:shd w:val="clear" w:color="auto" w:fill="FFFFFF"/>
          </w:rPr>
          <w:t>http://base.garant.ru/12158477/</w:t>
        </w:r>
      </w:hyperlink>
      <w:r w:rsidRPr="006A15CB">
        <w:rPr>
          <w:sz w:val="28"/>
          <w:szCs w:val="28"/>
          <w:shd w:val="clear" w:color="auto" w:fill="FFFFFF"/>
        </w:rPr>
        <w:t>;</w:t>
      </w:r>
    </w:p>
    <w:p w:rsidR="001765B3" w:rsidRPr="006A15CB" w:rsidRDefault="001765B3" w:rsidP="001765B3">
      <w:pPr>
        <w:pStyle w:val="a4"/>
        <w:widowControl w:val="0"/>
        <w:numPr>
          <w:ilvl w:val="0"/>
          <w:numId w:val="10"/>
        </w:numPr>
        <w:tabs>
          <w:tab w:val="left" w:pos="284"/>
        </w:tabs>
        <w:suppressAutoHyphens/>
        <w:spacing w:before="0" w:beforeAutospacing="0" w:after="0" w:afterAutospacing="0"/>
        <w:ind w:left="0" w:right="-285" w:hanging="11"/>
        <w:contextualSpacing/>
        <w:jc w:val="both"/>
        <w:rPr>
          <w:sz w:val="28"/>
          <w:szCs w:val="28"/>
        </w:rPr>
      </w:pPr>
      <w:r w:rsidRPr="006A15CB">
        <w:rPr>
          <w:sz w:val="28"/>
          <w:szCs w:val="28"/>
        </w:rPr>
        <w:t xml:space="preserve">Санитарно-эпидемиологические требования к учреждениям дополнительного образования обучающихся. Санитарно-эпидемиологические нормы и правила СанПиН 2.4.4.1251 -03. - </w:t>
      </w:r>
      <w:r w:rsidRPr="006A15CB">
        <w:rPr>
          <w:sz w:val="28"/>
          <w:szCs w:val="28"/>
          <w:shd w:val="clear" w:color="auto" w:fill="FFFFFF"/>
        </w:rPr>
        <w:t xml:space="preserve">25 апреля 2014г. – режим доступа </w:t>
      </w:r>
      <w:hyperlink r:id="rId24" w:history="1">
        <w:r w:rsidRPr="006A15CB">
          <w:rPr>
            <w:rStyle w:val="a5"/>
            <w:sz w:val="28"/>
            <w:szCs w:val="28"/>
            <w:shd w:val="clear" w:color="auto" w:fill="FFFFFF"/>
          </w:rPr>
          <w:t>http://base.garant.ru/12158477/</w:t>
        </w:r>
      </w:hyperlink>
      <w:r w:rsidRPr="006A15CB">
        <w:rPr>
          <w:sz w:val="28"/>
          <w:szCs w:val="28"/>
          <w:shd w:val="clear" w:color="auto" w:fill="FFFFFF"/>
        </w:rPr>
        <w:t>;</w:t>
      </w:r>
    </w:p>
    <w:p w:rsidR="001765B3" w:rsidRPr="006A15CB" w:rsidRDefault="001765B3" w:rsidP="001765B3">
      <w:pPr>
        <w:pStyle w:val="a4"/>
        <w:widowControl w:val="0"/>
        <w:numPr>
          <w:ilvl w:val="0"/>
          <w:numId w:val="10"/>
        </w:numPr>
        <w:suppressAutoHyphens/>
        <w:spacing w:before="0" w:beforeAutospacing="0" w:after="0" w:afterAutospacing="0"/>
        <w:ind w:left="0" w:right="-285" w:hanging="11"/>
        <w:contextualSpacing/>
        <w:jc w:val="both"/>
        <w:rPr>
          <w:sz w:val="28"/>
          <w:szCs w:val="28"/>
        </w:rPr>
      </w:pPr>
      <w:r w:rsidRPr="006A15CB">
        <w:rPr>
          <w:sz w:val="28"/>
          <w:szCs w:val="28"/>
        </w:rPr>
        <w:t>Конвенция ООН «О правах обучающегося». – М.,http://www.un.org/ru/documents/decl_conv/conventions/childcon;</w:t>
      </w:r>
    </w:p>
    <w:p w:rsidR="001765B3" w:rsidRPr="006A15CB" w:rsidRDefault="001765B3" w:rsidP="001765B3">
      <w:pPr>
        <w:pStyle w:val="a4"/>
        <w:widowControl w:val="0"/>
        <w:numPr>
          <w:ilvl w:val="0"/>
          <w:numId w:val="10"/>
        </w:numPr>
        <w:tabs>
          <w:tab w:val="left" w:pos="284"/>
        </w:tabs>
        <w:suppressAutoHyphens/>
        <w:spacing w:before="0" w:beforeAutospacing="0" w:after="0" w:afterAutospacing="0"/>
        <w:ind w:left="0" w:right="-285" w:hanging="11"/>
        <w:contextualSpacing/>
        <w:jc w:val="both"/>
        <w:rPr>
          <w:sz w:val="28"/>
          <w:szCs w:val="28"/>
        </w:rPr>
      </w:pPr>
      <w:r w:rsidRPr="006A15CB">
        <w:rPr>
          <w:sz w:val="28"/>
          <w:szCs w:val="28"/>
        </w:rPr>
        <w:t xml:space="preserve">Концепция развития дополнительного образования обучающихся в Российской Федерации </w:t>
      </w:r>
      <w:r w:rsidRPr="006A15CB">
        <w:rPr>
          <w:bCs/>
          <w:sz w:val="28"/>
          <w:szCs w:val="28"/>
        </w:rPr>
        <w:t>до 2020 года</w:t>
      </w:r>
      <w:r w:rsidRPr="006A15CB">
        <w:rPr>
          <w:sz w:val="28"/>
          <w:szCs w:val="28"/>
        </w:rPr>
        <w:t xml:space="preserve"> [Электронный ресурс - М.: 2014] - режим доступа </w:t>
      </w:r>
      <w:hyperlink r:id="rId25" w:history="1">
        <w:r w:rsidRPr="006A15CB">
          <w:rPr>
            <w:rStyle w:val="a5"/>
            <w:bCs/>
            <w:sz w:val="28"/>
            <w:szCs w:val="28"/>
          </w:rPr>
          <w:t>http://bda-expert.com/2014/04/koncepciya-razvitiya-dopolnitelnogo-obrazovaniya-detej-v-rossijskoj-federacii-proekt/</w:t>
        </w:r>
      </w:hyperlink>
      <w:r w:rsidRPr="006A15CB">
        <w:rPr>
          <w:bCs/>
          <w:sz w:val="28"/>
          <w:szCs w:val="28"/>
        </w:rPr>
        <w:t>;</w:t>
      </w:r>
    </w:p>
    <w:p w:rsidR="001765B3" w:rsidRPr="006A15CB" w:rsidRDefault="001765B3" w:rsidP="001765B3">
      <w:pPr>
        <w:pStyle w:val="a4"/>
        <w:widowControl w:val="0"/>
        <w:numPr>
          <w:ilvl w:val="0"/>
          <w:numId w:val="10"/>
        </w:numPr>
        <w:tabs>
          <w:tab w:val="left" w:pos="284"/>
        </w:tabs>
        <w:suppressAutoHyphens/>
        <w:spacing w:before="0" w:beforeAutospacing="0" w:after="0" w:afterAutospacing="0"/>
        <w:ind w:left="0" w:right="-285" w:hanging="11"/>
        <w:contextualSpacing/>
        <w:jc w:val="both"/>
        <w:rPr>
          <w:sz w:val="28"/>
          <w:szCs w:val="28"/>
        </w:rPr>
      </w:pPr>
      <w:r w:rsidRPr="006A15CB">
        <w:rPr>
          <w:sz w:val="28"/>
          <w:szCs w:val="28"/>
        </w:rPr>
        <w:t>Приказ Министерства труда и социальной защиты РФ от 8 сентября 2015г. № 613н «Об утверждении профессионального стандарта «Педагог дополнительного образования обучающихся и взрослых»» -</w:t>
      </w:r>
    </w:p>
    <w:p w:rsidR="001765B3" w:rsidRPr="00E82B34" w:rsidRDefault="002504F6" w:rsidP="001765B3">
      <w:pPr>
        <w:widowControl w:val="0"/>
        <w:spacing w:after="0" w:line="240" w:lineRule="auto"/>
        <w:ind w:right="-285"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6" w:anchor="ixzz3p0POPIFI" w:history="1">
        <w:r w:rsidR="001765B3" w:rsidRPr="00E82B34">
          <w:rPr>
            <w:rStyle w:val="a5"/>
            <w:rFonts w:ascii="Times New Roman" w:hAnsi="Times New Roman" w:cs="Times New Roman"/>
            <w:sz w:val="28"/>
            <w:szCs w:val="28"/>
          </w:rPr>
          <w:t>http://www.garant.ru/products/ipo/prime/doc/71802914/#ixzz3p0POPIFI</w:t>
        </w:r>
      </w:hyperlink>
      <w:r w:rsidR="001765B3" w:rsidRPr="00E82B34">
        <w:rPr>
          <w:rFonts w:ascii="Times New Roman" w:hAnsi="Times New Roman" w:cs="Times New Roman"/>
          <w:sz w:val="28"/>
          <w:szCs w:val="28"/>
        </w:rPr>
        <w:t>;</w:t>
      </w:r>
    </w:p>
    <w:p w:rsidR="001765B3" w:rsidRPr="006A15CB" w:rsidRDefault="001765B3" w:rsidP="001765B3">
      <w:pPr>
        <w:pStyle w:val="a4"/>
        <w:widowControl w:val="0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right="-285" w:hanging="11"/>
        <w:contextualSpacing/>
        <w:jc w:val="both"/>
        <w:rPr>
          <w:sz w:val="28"/>
          <w:szCs w:val="28"/>
        </w:rPr>
      </w:pPr>
      <w:r w:rsidRPr="006A15CB">
        <w:rPr>
          <w:sz w:val="28"/>
          <w:szCs w:val="28"/>
        </w:rPr>
        <w:t>Приказ Министерства образования и науки Российской Федерации (Минобрнауки России) от 29 августа 2013г. N 1008 г. Москва «Об утверждении Порядка организации и осуществления образовательной деятельности по дополнительным общеобразовательным программам» -</w:t>
      </w:r>
      <w:hyperlink r:id="rId27" w:history="1">
        <w:r w:rsidRPr="006A15CB">
          <w:rPr>
            <w:rStyle w:val="a5"/>
            <w:sz w:val="28"/>
            <w:szCs w:val="28"/>
          </w:rPr>
          <w:t>http://minobr.gov-murman.ru/files/Prikaz_1008.pdf</w:t>
        </w:r>
      </w:hyperlink>
      <w:r w:rsidRPr="006A15CB">
        <w:rPr>
          <w:sz w:val="28"/>
          <w:szCs w:val="28"/>
        </w:rPr>
        <w:t>;</w:t>
      </w:r>
    </w:p>
    <w:p w:rsidR="001765B3" w:rsidRPr="006A15CB" w:rsidRDefault="001765B3" w:rsidP="001765B3">
      <w:pPr>
        <w:pStyle w:val="a4"/>
        <w:widowControl w:val="0"/>
        <w:numPr>
          <w:ilvl w:val="0"/>
          <w:numId w:val="11"/>
        </w:numPr>
        <w:tabs>
          <w:tab w:val="left" w:pos="284"/>
        </w:tabs>
        <w:suppressAutoHyphens/>
        <w:spacing w:before="0" w:beforeAutospacing="0" w:after="0" w:afterAutospacing="0"/>
        <w:ind w:left="0" w:right="-285" w:hanging="11"/>
        <w:contextualSpacing/>
        <w:jc w:val="both"/>
        <w:rPr>
          <w:sz w:val="28"/>
          <w:szCs w:val="28"/>
        </w:rPr>
      </w:pPr>
      <w:r w:rsidRPr="006A15CB">
        <w:rPr>
          <w:sz w:val="28"/>
          <w:szCs w:val="28"/>
        </w:rPr>
        <w:t xml:space="preserve">Распоряжение Правительства Российской Федерации от 4 сентября 2014г. № 1726-р Концепция развития дополнительного образования обучающихся - </w:t>
      </w:r>
      <w:hyperlink r:id="rId28" w:history="1">
        <w:r w:rsidRPr="006A15CB">
          <w:rPr>
            <w:rStyle w:val="a5"/>
            <w:sz w:val="28"/>
            <w:szCs w:val="28"/>
          </w:rPr>
          <w:t>http://government.ru/media/files/ipA1NW42XOA.pdf</w:t>
        </w:r>
      </w:hyperlink>
      <w:r w:rsidRPr="006A15CB">
        <w:rPr>
          <w:sz w:val="28"/>
          <w:szCs w:val="28"/>
        </w:rPr>
        <w:t>.</w:t>
      </w:r>
    </w:p>
    <w:p w:rsidR="001565F6" w:rsidRDefault="001565F6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0A5941" w:rsidRPr="00433333" w:rsidRDefault="001565F6" w:rsidP="001565F6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                               </w:t>
      </w:r>
      <w:r w:rsidR="000A5941"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Список литературы для педагога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1.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Аннушкин, В., знакомиться легко, расставаться трудно. Интенсивный курс русского речевого общения: учебное пособие – М.: Флинта Наука, 2009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2.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Афанасьев, С., Весёлые конкурсы 1000 советов, М., «АСТ-ПРЕСС», 2009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3.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Буяльский, Б.А. Искусство выразительного чтения: Книга для учителя. / Б.А. Буяльский. - М.: Просвещение, 1986.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4.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Гербова, В.В.  Занятия по развитию речи, М., Мозаика-синтез, 2011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5.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Горбачевич, К., Нормы современного русского литературного языка, М, Просвещение,1989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6.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Гурков, А.Н. Школьный театр: Классные шоу – программы / А.Н. Гурков. - Ростов– на– Дону: Феникс, 2005.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7.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Пожарская, А., Эту речь невозможно забыть/секреты ораторского мастерства, Питер, 2013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8.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Самоукина, Н.В., Игры в школе и дома: психотехнические упражнения и коррекционные программы, М, Новая школа, 1993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9.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Стернин И., Педагогическая риторика – Издательский центр «Академия», 2008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10.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Словарь литературоведческих терминов под редакцией Тимофеева Л.И., М., Просвещение, 1974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11.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Квятковский, А., Поэтический словарь, изд.  «Советская энциклопедия», М., 1966г;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12.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Кох, И.Э. Основы сценического движения – М.: Просвещение, 1970.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13.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Кристи, Г.В. Воспитание актера школы Станиславского. / Г.В. Кристи. - М.: Искусство, 1978.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14.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 Ульянов, В., быть услышанным и понятым. Техника и культура речи- СПб.: БХВ-Петербург, 2013 8. 9.В. 10.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</w:p>
    <w:p w:rsidR="000A5941" w:rsidRPr="00433333" w:rsidRDefault="000A5941" w:rsidP="001565F6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Список литературы для учащихся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1. Аннушкин, В., Техника речи: учебное пособие – М.: ФЛИНТА: Наука, 2013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2. Культура общения. Книга для учащихся 3 класс. Сост.: Н. Лемяскина, Стернин – Воронеж, «Родная речь, 2002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3. Ладыженская, Т.А. Развивайте дар слова, М., Просвещение, 1986</w:t>
      </w:r>
    </w:p>
    <w:p w:rsidR="000A5941" w:rsidRPr="00433333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4. Лемяскина, Н., Культура общения, Воронеж –Родная речь, 2000</w:t>
      </w:r>
    </w:p>
    <w:p w:rsidR="000A5941" w:rsidRDefault="000A5941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5.</w:t>
      </w:r>
      <w:r w:rsidRPr="00433333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433333">
        <w:rPr>
          <w:rFonts w:ascii="Times New Roman" w:eastAsia="Times New Roman" w:hAnsi="Times New Roman" w:cs="Times New Roman"/>
          <w:color w:val="181818"/>
          <w:sz w:val="28"/>
          <w:szCs w:val="28"/>
        </w:rPr>
        <w:t>Максимова, В.А. И рождается чудо спектакля: Книга для учащихся / В.А. Максимова. -  М.: Просвещение, 1980.</w:t>
      </w:r>
    </w:p>
    <w:p w:rsidR="007F7467" w:rsidRPr="007F7467" w:rsidRDefault="007F7467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6.</w:t>
      </w:r>
      <w:r w:rsidRPr="007F7467"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Ә.Нигъма</w:t>
      </w:r>
      <w:r w:rsidRPr="007F7467">
        <w:rPr>
          <w:rFonts w:ascii="Times New Roman" w:eastAsia="Times New Roman" w:hAnsi="Times New Roman" w:cs="Times New Roman"/>
          <w:color w:val="181818"/>
          <w:sz w:val="28"/>
          <w:szCs w:val="28"/>
        </w:rPr>
        <w:t>туллин  “Әдәби түгәрәкләр өчен иҗади күнегүләр”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, Казань, 2000</w:t>
      </w:r>
    </w:p>
    <w:p w:rsidR="007F7467" w:rsidRPr="007F7467" w:rsidRDefault="007F7467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7.С.Г.Исмаги</w:t>
      </w:r>
      <w:r w:rsidRPr="007F7467">
        <w:rPr>
          <w:rFonts w:ascii="Times New Roman" w:eastAsia="Times New Roman" w:hAnsi="Times New Roman" w:cs="Times New Roman"/>
          <w:color w:val="181818"/>
          <w:sz w:val="28"/>
          <w:szCs w:val="28"/>
        </w:rPr>
        <w:t>лева “Тат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ар теленнән класстан тыш эшләр”, Казань, 2005</w:t>
      </w:r>
    </w:p>
    <w:p w:rsidR="007F7467" w:rsidRDefault="007F7467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8. Г.Ги</w:t>
      </w:r>
      <w:r w:rsidRPr="007F746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льманов “Әдәбият дәресләре” рубрика “Хикәя язу кыенмы”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статья.</w:t>
      </w:r>
    </w:p>
    <w:p w:rsidR="00891775" w:rsidRDefault="00891775" w:rsidP="00B473D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9.</w:t>
      </w:r>
      <w:r w:rsidRPr="00891775">
        <w:t xml:space="preserve"> </w:t>
      </w:r>
      <w:r w:rsidRPr="00891775">
        <w:rPr>
          <w:rFonts w:ascii="Times New Roman" w:eastAsia="Times New Roman" w:hAnsi="Times New Roman" w:cs="Times New Roman"/>
          <w:color w:val="181818"/>
          <w:sz w:val="28"/>
          <w:szCs w:val="28"/>
        </w:rPr>
        <w:t>Башҡорт әҙәбиәте буйынса аудио-видеоәсбап.- Өфө: Башҡортостан Республикаһының Мәғариф  министрлығы. 2005.</w:t>
      </w:r>
    </w:p>
    <w:p w:rsidR="001565F6" w:rsidRDefault="001565F6" w:rsidP="001565F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1565F6" w:rsidRPr="001565F6" w:rsidRDefault="001565F6" w:rsidP="001565F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1565F6">
        <w:rPr>
          <w:rFonts w:ascii="Times New Roman" w:eastAsia="Times New Roman" w:hAnsi="Times New Roman" w:cs="Times New Roman"/>
          <w:b/>
          <w:sz w:val="28"/>
          <w:szCs w:val="24"/>
        </w:rPr>
        <w:t>Литература для учащихся и родителей</w:t>
      </w:r>
    </w:p>
    <w:p w:rsidR="001565F6" w:rsidRPr="001565F6" w:rsidRDefault="001565F6" w:rsidP="001565F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1565F6" w:rsidRPr="001565F6" w:rsidRDefault="001565F6" w:rsidP="001565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565F6">
        <w:rPr>
          <w:rFonts w:ascii="Times New Roman" w:eastAsia="Times New Roman" w:hAnsi="Times New Roman" w:cs="Times New Roman"/>
          <w:sz w:val="28"/>
          <w:szCs w:val="24"/>
        </w:rPr>
        <w:t>•</w:t>
      </w:r>
      <w:r w:rsidRPr="001565F6">
        <w:rPr>
          <w:rFonts w:ascii="Times New Roman" w:eastAsia="Times New Roman" w:hAnsi="Times New Roman" w:cs="Times New Roman"/>
          <w:sz w:val="28"/>
          <w:szCs w:val="24"/>
        </w:rPr>
        <w:tab/>
        <w:t xml:space="preserve">Цыпленкова О. Страх. Здоровье школьника. 2009. № 10. </w:t>
      </w:r>
    </w:p>
    <w:p w:rsidR="001565F6" w:rsidRPr="001565F6" w:rsidRDefault="001565F6" w:rsidP="001565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565F6">
        <w:rPr>
          <w:rFonts w:ascii="Times New Roman" w:eastAsia="Times New Roman" w:hAnsi="Times New Roman" w:cs="Times New Roman"/>
          <w:sz w:val="28"/>
          <w:szCs w:val="24"/>
        </w:rPr>
        <w:t>•</w:t>
      </w:r>
      <w:r w:rsidRPr="001565F6">
        <w:rPr>
          <w:rFonts w:ascii="Times New Roman" w:eastAsia="Times New Roman" w:hAnsi="Times New Roman" w:cs="Times New Roman"/>
          <w:sz w:val="28"/>
          <w:szCs w:val="24"/>
        </w:rPr>
        <w:tab/>
        <w:t>Цырлина Т.В. Обреченные на успех. Авторские школы гуманистического типа. -Курск, 1995.</w:t>
      </w:r>
    </w:p>
    <w:p w:rsidR="001565F6" w:rsidRPr="00433333" w:rsidRDefault="001565F6" w:rsidP="002509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565F6">
        <w:rPr>
          <w:rFonts w:ascii="Times New Roman" w:eastAsia="Times New Roman" w:hAnsi="Times New Roman" w:cs="Times New Roman"/>
          <w:sz w:val="28"/>
          <w:szCs w:val="24"/>
        </w:rPr>
        <w:t>•</w:t>
      </w:r>
      <w:r w:rsidRPr="001565F6">
        <w:rPr>
          <w:rFonts w:ascii="Times New Roman" w:eastAsia="Times New Roman" w:hAnsi="Times New Roman" w:cs="Times New Roman"/>
          <w:sz w:val="28"/>
          <w:szCs w:val="24"/>
        </w:rPr>
        <w:tab/>
        <w:t>Селевко Г.К. Познай себя.-М.: Народное образование, 2006.</w:t>
      </w:r>
    </w:p>
    <w:sectPr w:rsidR="001565F6" w:rsidRPr="00433333" w:rsidSect="00C17422">
      <w:footerReference w:type="default" r:id="rId2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4F6" w:rsidRDefault="002504F6" w:rsidP="00E46BB0">
      <w:pPr>
        <w:spacing w:after="0" w:line="240" w:lineRule="auto"/>
      </w:pPr>
      <w:r>
        <w:separator/>
      </w:r>
    </w:p>
  </w:endnote>
  <w:endnote w:type="continuationSeparator" w:id="0">
    <w:p w:rsidR="002504F6" w:rsidRDefault="002504F6" w:rsidP="00E46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roid Sans Fallback">
    <w:charset w:val="01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4144472"/>
      <w:docPartObj>
        <w:docPartGallery w:val="Page Numbers (Bottom of Page)"/>
        <w:docPartUnique/>
      </w:docPartObj>
    </w:sdtPr>
    <w:sdtEndPr/>
    <w:sdtContent>
      <w:p w:rsidR="00F032EC" w:rsidRDefault="00F032E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773">
          <w:rPr>
            <w:noProof/>
          </w:rPr>
          <w:t>21</w:t>
        </w:r>
        <w:r>
          <w:fldChar w:fldCharType="end"/>
        </w:r>
      </w:p>
    </w:sdtContent>
  </w:sdt>
  <w:p w:rsidR="00F032EC" w:rsidRDefault="00F032E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4F6" w:rsidRDefault="002504F6" w:rsidP="00E46BB0">
      <w:pPr>
        <w:spacing w:after="0" w:line="240" w:lineRule="auto"/>
      </w:pPr>
      <w:r>
        <w:separator/>
      </w:r>
    </w:p>
  </w:footnote>
  <w:footnote w:type="continuationSeparator" w:id="0">
    <w:p w:rsidR="002504F6" w:rsidRDefault="002504F6" w:rsidP="00E46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846C4"/>
    <w:multiLevelType w:val="hybridMultilevel"/>
    <w:tmpl w:val="B406CB12"/>
    <w:lvl w:ilvl="0" w:tplc="429E038C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D25502"/>
    <w:multiLevelType w:val="hybridMultilevel"/>
    <w:tmpl w:val="DA2C55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F7B370C"/>
    <w:multiLevelType w:val="multilevel"/>
    <w:tmpl w:val="18E69392"/>
    <w:lvl w:ilvl="0">
      <w:start w:val="1"/>
      <w:numFmt w:val="bullet"/>
      <w:suff w:val="nothing"/>
      <w:lvlText w:val=""/>
      <w:lvlJc w:val="left"/>
      <w:pPr>
        <w:ind w:left="720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decimal"/>
      <w:suff w:val="nothing"/>
      <w:lvlText w:val="%2."/>
      <w:lvlJc w:val="left"/>
      <w:pPr>
        <w:ind w:left="1080" w:hanging="360"/>
      </w:pPr>
    </w:lvl>
    <w:lvl w:ilvl="2">
      <w:start w:val="1"/>
      <w:numFmt w:val="decimal"/>
      <w:suff w:val="nothing"/>
      <w:lvlText w:val="%3."/>
      <w:lvlJc w:val="left"/>
      <w:pPr>
        <w:ind w:left="1440" w:hanging="360"/>
      </w:pPr>
    </w:lvl>
    <w:lvl w:ilvl="3">
      <w:start w:val="1"/>
      <w:numFmt w:val="decimal"/>
      <w:suff w:val="nothing"/>
      <w:lvlText w:val="%4."/>
      <w:lvlJc w:val="left"/>
      <w:pPr>
        <w:ind w:left="1800" w:hanging="360"/>
      </w:pPr>
    </w:lvl>
    <w:lvl w:ilvl="4">
      <w:start w:val="1"/>
      <w:numFmt w:val="decimal"/>
      <w:suff w:val="nothing"/>
      <w:lvlText w:val="%5."/>
      <w:lvlJc w:val="left"/>
      <w:pPr>
        <w:ind w:left="2160" w:hanging="360"/>
      </w:pPr>
    </w:lvl>
    <w:lvl w:ilvl="5">
      <w:start w:val="1"/>
      <w:numFmt w:val="decimal"/>
      <w:suff w:val="nothing"/>
      <w:lvlText w:val="%6."/>
      <w:lvlJc w:val="left"/>
      <w:pPr>
        <w:ind w:left="2520" w:hanging="360"/>
      </w:pPr>
    </w:lvl>
    <w:lvl w:ilvl="6">
      <w:start w:val="1"/>
      <w:numFmt w:val="decimal"/>
      <w:suff w:val="nothing"/>
      <w:lvlText w:val="%7."/>
      <w:lvlJc w:val="left"/>
      <w:pPr>
        <w:ind w:left="2880" w:hanging="360"/>
      </w:pPr>
    </w:lvl>
    <w:lvl w:ilvl="7">
      <w:start w:val="1"/>
      <w:numFmt w:val="decimal"/>
      <w:suff w:val="nothing"/>
      <w:lvlText w:val="%8."/>
      <w:lvlJc w:val="left"/>
      <w:pPr>
        <w:ind w:left="3240" w:hanging="360"/>
      </w:pPr>
    </w:lvl>
    <w:lvl w:ilvl="8">
      <w:start w:val="1"/>
      <w:numFmt w:val="decimal"/>
      <w:suff w:val="nothing"/>
      <w:lvlText w:val="%9."/>
      <w:lvlJc w:val="left"/>
      <w:pPr>
        <w:ind w:left="3600" w:hanging="360"/>
      </w:pPr>
    </w:lvl>
  </w:abstractNum>
  <w:abstractNum w:abstractNumId="3" w15:restartNumberingAfterBreak="0">
    <w:nsid w:val="3105551F"/>
    <w:multiLevelType w:val="multilevel"/>
    <w:tmpl w:val="123A8B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suff w:val="nothing"/>
      <w:lvlText w:val="%3."/>
      <w:lvlJc w:val="left"/>
      <w:pPr>
        <w:ind w:left="1440" w:hanging="360"/>
      </w:pPr>
    </w:lvl>
    <w:lvl w:ilvl="3">
      <w:start w:val="1"/>
      <w:numFmt w:val="decimal"/>
      <w:suff w:val="nothing"/>
      <w:lvlText w:val="%4."/>
      <w:lvlJc w:val="left"/>
      <w:pPr>
        <w:ind w:left="1800" w:hanging="360"/>
      </w:pPr>
    </w:lvl>
    <w:lvl w:ilvl="4">
      <w:start w:val="1"/>
      <w:numFmt w:val="decimal"/>
      <w:suff w:val="nothing"/>
      <w:lvlText w:val="%5."/>
      <w:lvlJc w:val="left"/>
      <w:pPr>
        <w:ind w:left="2160" w:hanging="360"/>
      </w:pPr>
    </w:lvl>
    <w:lvl w:ilvl="5">
      <w:start w:val="1"/>
      <w:numFmt w:val="decimal"/>
      <w:suff w:val="nothing"/>
      <w:lvlText w:val="%6."/>
      <w:lvlJc w:val="left"/>
      <w:pPr>
        <w:ind w:left="2520" w:hanging="360"/>
      </w:pPr>
    </w:lvl>
    <w:lvl w:ilvl="6">
      <w:start w:val="1"/>
      <w:numFmt w:val="decimal"/>
      <w:suff w:val="nothing"/>
      <w:lvlText w:val="%7."/>
      <w:lvlJc w:val="left"/>
      <w:pPr>
        <w:ind w:left="2880" w:hanging="360"/>
      </w:pPr>
    </w:lvl>
    <w:lvl w:ilvl="7">
      <w:start w:val="1"/>
      <w:numFmt w:val="decimal"/>
      <w:suff w:val="nothing"/>
      <w:lvlText w:val="%8."/>
      <w:lvlJc w:val="left"/>
      <w:pPr>
        <w:ind w:left="3240" w:hanging="360"/>
      </w:pPr>
    </w:lvl>
    <w:lvl w:ilvl="8">
      <w:start w:val="1"/>
      <w:numFmt w:val="decimal"/>
      <w:suff w:val="nothing"/>
      <w:lvlText w:val="%9."/>
      <w:lvlJc w:val="left"/>
      <w:pPr>
        <w:ind w:left="3600" w:hanging="360"/>
      </w:pPr>
    </w:lvl>
  </w:abstractNum>
  <w:abstractNum w:abstractNumId="4" w15:restartNumberingAfterBreak="0">
    <w:nsid w:val="3A410B52"/>
    <w:multiLevelType w:val="multilevel"/>
    <w:tmpl w:val="3A410B52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9D03945"/>
    <w:multiLevelType w:val="multilevel"/>
    <w:tmpl w:val="7D907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693FA1"/>
    <w:multiLevelType w:val="hybridMultilevel"/>
    <w:tmpl w:val="E1645A24"/>
    <w:lvl w:ilvl="0" w:tplc="429E038C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C33255"/>
    <w:multiLevelType w:val="multilevel"/>
    <w:tmpl w:val="BC7EE892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4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725B6D67"/>
    <w:multiLevelType w:val="multilevel"/>
    <w:tmpl w:val="AA30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5C1567"/>
    <w:multiLevelType w:val="hybridMultilevel"/>
    <w:tmpl w:val="5AF84A84"/>
    <w:lvl w:ilvl="0" w:tplc="9D0664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56338A8"/>
    <w:multiLevelType w:val="multilevel"/>
    <w:tmpl w:val="75633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0"/>
  </w:num>
  <w:num w:numId="7">
    <w:abstractNumId w:val="1"/>
  </w:num>
  <w:num w:numId="8">
    <w:abstractNumId w:val="7"/>
  </w:num>
  <w:num w:numId="9">
    <w:abstractNumId w:val="8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941"/>
    <w:rsid w:val="00034AF9"/>
    <w:rsid w:val="00070814"/>
    <w:rsid w:val="00082D21"/>
    <w:rsid w:val="000A5941"/>
    <w:rsid w:val="000A6935"/>
    <w:rsid w:val="000E0185"/>
    <w:rsid w:val="000E148D"/>
    <w:rsid w:val="000E5CBA"/>
    <w:rsid w:val="00131925"/>
    <w:rsid w:val="001565F6"/>
    <w:rsid w:val="001765B3"/>
    <w:rsid w:val="001827C8"/>
    <w:rsid w:val="001931BF"/>
    <w:rsid w:val="001C4A9F"/>
    <w:rsid w:val="00201EC9"/>
    <w:rsid w:val="00207BDC"/>
    <w:rsid w:val="00215E0C"/>
    <w:rsid w:val="00235C22"/>
    <w:rsid w:val="002504F6"/>
    <w:rsid w:val="002509AC"/>
    <w:rsid w:val="00281801"/>
    <w:rsid w:val="00307799"/>
    <w:rsid w:val="0035573B"/>
    <w:rsid w:val="00366036"/>
    <w:rsid w:val="00395744"/>
    <w:rsid w:val="00433333"/>
    <w:rsid w:val="004F48A4"/>
    <w:rsid w:val="00502657"/>
    <w:rsid w:val="005C7C6C"/>
    <w:rsid w:val="006738A4"/>
    <w:rsid w:val="006B73A7"/>
    <w:rsid w:val="00712646"/>
    <w:rsid w:val="00784990"/>
    <w:rsid w:val="00787F45"/>
    <w:rsid w:val="00790622"/>
    <w:rsid w:val="007A573D"/>
    <w:rsid w:val="007F7467"/>
    <w:rsid w:val="00846459"/>
    <w:rsid w:val="008477A5"/>
    <w:rsid w:val="00891775"/>
    <w:rsid w:val="008F69F4"/>
    <w:rsid w:val="00951773"/>
    <w:rsid w:val="009665F4"/>
    <w:rsid w:val="0097499C"/>
    <w:rsid w:val="009A4A86"/>
    <w:rsid w:val="009F4972"/>
    <w:rsid w:val="00A000B8"/>
    <w:rsid w:val="00A803D3"/>
    <w:rsid w:val="00AD000E"/>
    <w:rsid w:val="00AE58BC"/>
    <w:rsid w:val="00B11699"/>
    <w:rsid w:val="00B31F85"/>
    <w:rsid w:val="00B473DB"/>
    <w:rsid w:val="00B94AC9"/>
    <w:rsid w:val="00BD4753"/>
    <w:rsid w:val="00C01BCF"/>
    <w:rsid w:val="00C17422"/>
    <w:rsid w:val="00C322A3"/>
    <w:rsid w:val="00C452B4"/>
    <w:rsid w:val="00CB0769"/>
    <w:rsid w:val="00D51303"/>
    <w:rsid w:val="00DC10AF"/>
    <w:rsid w:val="00DE70B7"/>
    <w:rsid w:val="00E27E38"/>
    <w:rsid w:val="00E46BB0"/>
    <w:rsid w:val="00E65162"/>
    <w:rsid w:val="00E716D4"/>
    <w:rsid w:val="00E775C5"/>
    <w:rsid w:val="00EE5A36"/>
    <w:rsid w:val="00F032EC"/>
    <w:rsid w:val="00F42E2D"/>
    <w:rsid w:val="00FE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99355"/>
  <w15:chartTrackingRefBased/>
  <w15:docId w15:val="{CC02A4F0-6524-42A3-A28D-D741AB31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1B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827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A59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A59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A5941"/>
  </w:style>
  <w:style w:type="paragraph" w:customStyle="1" w:styleId="msonormal0">
    <w:name w:val="msonormal"/>
    <w:basedOn w:val="a"/>
    <w:rsid w:val="000A5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basedOn w:val="a"/>
    <w:uiPriority w:val="1"/>
    <w:qFormat/>
    <w:rsid w:val="000A5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0">
    <w:name w:val="a2"/>
    <w:basedOn w:val="a"/>
    <w:rsid w:val="000A5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A5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827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5">
    <w:name w:val="Hyperlink"/>
    <w:basedOn w:val="a0"/>
    <w:uiPriority w:val="99"/>
    <w:unhideWhenUsed/>
    <w:rsid w:val="00AD000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D0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E0185"/>
  </w:style>
  <w:style w:type="character" w:styleId="a7">
    <w:name w:val="Strong"/>
    <w:uiPriority w:val="22"/>
    <w:qFormat/>
    <w:rsid w:val="000E0185"/>
    <w:rPr>
      <w:b/>
      <w:bCs/>
    </w:rPr>
  </w:style>
  <w:style w:type="paragraph" w:customStyle="1" w:styleId="12">
    <w:name w:val="Без интервала1"/>
    <w:rsid w:val="000E0185"/>
    <w:pPr>
      <w:spacing w:after="0" w:line="240" w:lineRule="auto"/>
    </w:pPr>
    <w:rPr>
      <w:rFonts w:ascii="Calibri" w:eastAsia="Times New Roman" w:hAnsi="Calibri" w:cs="Calibri"/>
    </w:rPr>
  </w:style>
  <w:style w:type="paragraph" w:styleId="a8">
    <w:name w:val="header"/>
    <w:basedOn w:val="a"/>
    <w:link w:val="a9"/>
    <w:uiPriority w:val="99"/>
    <w:unhideWhenUsed/>
    <w:rsid w:val="00E46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46BB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E46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6BB0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E0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E074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5port.ru/pidkasisty/ped_p" TargetMode="External"/><Relationship Id="rId13" Type="http://schemas.openxmlformats.org/officeDocument/2006/relationships/hyperlink" Target="http://psyinst.ru/library.php?id=2599&amp;part=article" TargetMode="External"/><Relationship Id="rId18" Type="http://schemas.openxmlformats.org/officeDocument/2006/relationships/hyperlink" Target="http://klass.resobr.ru/archive/year/articles/517/;" TargetMode="External"/><Relationship Id="rId26" Type="http://schemas.openxmlformats.org/officeDocument/2006/relationships/hyperlink" Target="http://www.garant.ru/products/ipo/prime/doc/71102914/" TargetMode="External"/><Relationship Id="rId3" Type="http://schemas.openxmlformats.org/officeDocument/2006/relationships/styles" Target="styles.xml"/><Relationship Id="rId21" Type="http://schemas.openxmlformats.org/officeDocument/2006/relationships/hyperlink" Target="http://base.garant.ru/70291362/;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sychologiya.com.ua/pedagogicheskaya-psixologiya/1115-smirnov-sa-pedagogika-pedagogicheskie-teorii-sistemy-texnologii.html" TargetMode="External"/><Relationship Id="rId17" Type="http://schemas.openxmlformats.org/officeDocument/2006/relationships/hyperlink" Target="http://ruk.1september.ru/view_article.php?ID=200701114;" TargetMode="External"/><Relationship Id="rId25" Type="http://schemas.openxmlformats.org/officeDocument/2006/relationships/hyperlink" Target="http://bda-expert.com/2014/04/koncepciya-razvitiya-dopolnitelnogo-obrazovaniya-detej-v-rossijskoj-federacii-proek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cfr.ru/journals/56/281/17960/index.php;" TargetMode="External"/><Relationship Id="rId20" Type="http://schemas.openxmlformats.org/officeDocument/2006/relationships/hyperlink" Target="https://invest.bashkortostan.ru/pages/18.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edlib.ru/Books/1/0221/1_0221-1.shtml" TargetMode="External"/><Relationship Id="rId24" Type="http://schemas.openxmlformats.org/officeDocument/2006/relationships/hyperlink" Target="http://base.garant.ru/1215847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a-partoi.ru/extrim.html;" TargetMode="External"/><Relationship Id="rId23" Type="http://schemas.openxmlformats.org/officeDocument/2006/relationships/hyperlink" Target="http://base.garant.ru/12158477/" TargetMode="External"/><Relationship Id="rId28" Type="http://schemas.openxmlformats.org/officeDocument/2006/relationships/hyperlink" Target="http://government.ru/media/files/ipA1NW42XOA.pdf" TargetMode="External"/><Relationship Id="rId10" Type="http://schemas.openxmlformats.org/officeDocument/2006/relationships/hyperlink" Target="http://www.koob.ru/pedagogics/" TargetMode="External"/><Relationship Id="rId19" Type="http://schemas.openxmlformats.org/officeDocument/2006/relationships/hyperlink" Target="http://psyjournals.ru/authors/39785.shtml;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rotov.info/lib_sec/shso/71_slas0.html" TargetMode="External"/><Relationship Id="rId14" Type="http://schemas.openxmlformats.org/officeDocument/2006/relationships/hyperlink" Target="http://portal21.ru/news/we_recommend.php?ELEMENT_ID=1890;" TargetMode="External"/><Relationship Id="rId22" Type="http://schemas.openxmlformats.org/officeDocument/2006/relationships/hyperlink" Target="http://www.rg.ru/2013/07/17/bashkiriya-zakon696-reg-dok.html" TargetMode="External"/><Relationship Id="rId27" Type="http://schemas.openxmlformats.org/officeDocument/2006/relationships/hyperlink" Target="http://minobr.gov-murman.ru/files/Prikaz_1008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32AD5-1F96-420E-B570-276E54749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9009</Words>
  <Characters>51353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43</cp:revision>
  <cp:lastPrinted>2026-05-03T13:09:00Z</cp:lastPrinted>
  <dcterms:created xsi:type="dcterms:W3CDTF">2022-10-09T09:36:00Z</dcterms:created>
  <dcterms:modified xsi:type="dcterms:W3CDTF">2026-05-03T13:09:00Z</dcterms:modified>
</cp:coreProperties>
</file>