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640" w:rsidRDefault="00C27640" w:rsidP="00C27640">
      <w:pPr>
        <w:ind w:firstLine="540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5  класс   </w:t>
      </w:r>
    </w:p>
    <w:p w:rsidR="00C27640" w:rsidRDefault="00C27640" w:rsidP="00C27640">
      <w:pPr>
        <w:ind w:firstLine="540"/>
        <w:rPr>
          <w:b/>
          <w:sz w:val="28"/>
          <w:szCs w:val="28"/>
          <w:lang w:val="tt-RU"/>
        </w:rPr>
      </w:pPr>
      <w:r w:rsidRPr="00D65207">
        <w:rPr>
          <w:b/>
          <w:sz w:val="28"/>
          <w:szCs w:val="28"/>
          <w:lang w:val="tt-RU"/>
        </w:rPr>
        <w:t>Графика һәм орфография.</w:t>
      </w:r>
    </w:p>
    <w:p w:rsidR="00C27640" w:rsidRPr="00D65207" w:rsidRDefault="00C27640" w:rsidP="00C27640">
      <w:pPr>
        <w:ind w:firstLine="540"/>
        <w:rPr>
          <w:b/>
          <w:sz w:val="28"/>
          <w:szCs w:val="28"/>
          <w:lang w:val="tt-RU"/>
        </w:rPr>
      </w:pPr>
    </w:p>
    <w:p w:rsidR="00C27640" w:rsidRDefault="00C27640" w:rsidP="00C27640">
      <w:pPr>
        <w:spacing w:after="240"/>
        <w:ind w:firstLine="540"/>
        <w:rPr>
          <w:lang w:val="tt-RU"/>
        </w:rPr>
      </w:pPr>
      <w:r>
        <w:rPr>
          <w:lang w:val="tt-RU"/>
        </w:rPr>
        <w:t>1. Калын хәрефле сүзләрдәге билгеләнгән хәрефләр нинди авазларга билге булып йөрүләрен әйт.</w:t>
      </w:r>
    </w:p>
    <w:p w:rsidR="00C27640" w:rsidRDefault="00C27640" w:rsidP="00C27640">
      <w:pPr>
        <w:spacing w:after="240"/>
        <w:ind w:firstLine="540"/>
        <w:rPr>
          <w:lang w:val="tt-RU"/>
        </w:rPr>
      </w:pPr>
      <w:r>
        <w:rPr>
          <w:lang w:val="tt-RU"/>
        </w:rPr>
        <w:t>Зы</w:t>
      </w:r>
      <w:r w:rsidRPr="00946CD8">
        <w:rPr>
          <w:b/>
          <w:i/>
          <w:lang w:val="tt-RU"/>
        </w:rPr>
        <w:t>я</w:t>
      </w:r>
      <w:r>
        <w:rPr>
          <w:lang w:val="tt-RU"/>
        </w:rPr>
        <w:t xml:space="preserve"> Мансур 1940 </w:t>
      </w:r>
      <w:r w:rsidRPr="00946CD8">
        <w:rPr>
          <w:b/>
          <w:i/>
          <w:lang w:val="tt-RU"/>
        </w:rPr>
        <w:t>е</w:t>
      </w:r>
      <w:r>
        <w:rPr>
          <w:lang w:val="tt-RU"/>
        </w:rPr>
        <w:t>лны с</w:t>
      </w:r>
      <w:r w:rsidRPr="00946CD8">
        <w:rPr>
          <w:b/>
          <w:i/>
          <w:lang w:val="tt-RU"/>
        </w:rPr>
        <w:t>о</w:t>
      </w:r>
      <w:r>
        <w:rPr>
          <w:lang w:val="tt-RU"/>
        </w:rPr>
        <w:t>лдат казармасында каршылый. Күп тә үтми суг</w:t>
      </w:r>
      <w:r w:rsidRPr="00946CD8">
        <w:rPr>
          <w:b/>
          <w:i/>
          <w:lang w:val="tt-RU"/>
        </w:rPr>
        <w:t>ы</w:t>
      </w:r>
      <w:r>
        <w:rPr>
          <w:lang w:val="tt-RU"/>
        </w:rPr>
        <w:t xml:space="preserve">ш башлана. Тиздән аны </w:t>
      </w:r>
      <w:r w:rsidRPr="00946CD8">
        <w:rPr>
          <w:b/>
          <w:i/>
          <w:lang w:val="tt-RU"/>
        </w:rPr>
        <w:t>о</w:t>
      </w:r>
      <w:r>
        <w:rPr>
          <w:lang w:val="tt-RU"/>
        </w:rPr>
        <w:t xml:space="preserve">тделение командиры итеп билгелиләр. </w:t>
      </w:r>
    </w:p>
    <w:p w:rsidR="00C27640" w:rsidRDefault="00C27640" w:rsidP="00C27640">
      <w:pPr>
        <w:spacing w:after="240"/>
        <w:ind w:firstLine="540"/>
        <w:rPr>
          <w:lang w:val="tt-RU"/>
        </w:rPr>
      </w:pPr>
      <w:r>
        <w:rPr>
          <w:lang w:val="tt-RU"/>
        </w:rPr>
        <w:t>Фр</w:t>
      </w:r>
      <w:r w:rsidRPr="00946CD8">
        <w:rPr>
          <w:b/>
          <w:i/>
          <w:lang w:val="tt-RU"/>
        </w:rPr>
        <w:t>о</w:t>
      </w:r>
      <w:r>
        <w:rPr>
          <w:lang w:val="tt-RU"/>
        </w:rPr>
        <w:t>нтта лейтенант Мансуров укч</w:t>
      </w:r>
      <w:r w:rsidRPr="00946CD8">
        <w:rPr>
          <w:b/>
          <w:i/>
          <w:lang w:val="tt-RU"/>
        </w:rPr>
        <w:t>ы</w:t>
      </w:r>
      <w:r>
        <w:rPr>
          <w:lang w:val="tt-RU"/>
        </w:rPr>
        <w:t>лар п</w:t>
      </w:r>
      <w:r w:rsidRPr="00946CD8">
        <w:rPr>
          <w:b/>
          <w:i/>
          <w:lang w:val="tt-RU"/>
        </w:rPr>
        <w:t>о</w:t>
      </w:r>
      <w:r>
        <w:rPr>
          <w:lang w:val="tt-RU"/>
        </w:rPr>
        <w:t>лкында взв</w:t>
      </w:r>
      <w:r w:rsidRPr="00946CD8">
        <w:rPr>
          <w:b/>
          <w:i/>
          <w:lang w:val="tt-RU"/>
        </w:rPr>
        <w:t>о</w:t>
      </w:r>
      <w:r>
        <w:rPr>
          <w:lang w:val="tt-RU"/>
        </w:rPr>
        <w:t xml:space="preserve">д командиры була. </w:t>
      </w:r>
    </w:p>
    <w:p w:rsidR="00C27640" w:rsidRDefault="00C27640" w:rsidP="00C27640">
      <w:pPr>
        <w:spacing w:after="240"/>
        <w:ind w:firstLine="540"/>
        <w:rPr>
          <w:lang w:val="tt-RU"/>
        </w:rPr>
      </w:pPr>
      <w:r>
        <w:rPr>
          <w:lang w:val="tt-RU"/>
        </w:rPr>
        <w:t>Фр</w:t>
      </w:r>
      <w:r w:rsidRPr="00946CD8">
        <w:rPr>
          <w:b/>
          <w:i/>
          <w:lang w:val="tt-RU"/>
        </w:rPr>
        <w:t>о</w:t>
      </w:r>
      <w:r>
        <w:rPr>
          <w:lang w:val="tt-RU"/>
        </w:rPr>
        <w:t>нт юлы, фашист илбасарлары белән бат</w:t>
      </w:r>
      <w:r w:rsidRPr="00946CD8">
        <w:rPr>
          <w:b/>
          <w:i/>
          <w:lang w:val="tt-RU"/>
        </w:rPr>
        <w:t>ы</w:t>
      </w:r>
      <w:r>
        <w:rPr>
          <w:lang w:val="tt-RU"/>
        </w:rPr>
        <w:t>рларча көрәшкәне өчен 2 нче дәрәҗә Бө</w:t>
      </w:r>
      <w:r w:rsidRPr="00946CD8">
        <w:rPr>
          <w:b/>
          <w:i/>
          <w:lang w:val="tt-RU"/>
        </w:rPr>
        <w:t>е</w:t>
      </w:r>
      <w:r>
        <w:rPr>
          <w:lang w:val="tt-RU"/>
        </w:rPr>
        <w:t>к Ватан суг</w:t>
      </w:r>
      <w:r w:rsidRPr="00946CD8">
        <w:rPr>
          <w:b/>
          <w:i/>
          <w:lang w:val="tt-RU"/>
        </w:rPr>
        <w:t>ы</w:t>
      </w:r>
      <w:r>
        <w:rPr>
          <w:lang w:val="tt-RU"/>
        </w:rPr>
        <w:t xml:space="preserve">шы </w:t>
      </w:r>
      <w:r w:rsidRPr="00946CD8">
        <w:rPr>
          <w:b/>
          <w:i/>
          <w:lang w:val="tt-RU"/>
        </w:rPr>
        <w:t>о</w:t>
      </w:r>
      <w:r>
        <w:rPr>
          <w:lang w:val="tt-RU"/>
        </w:rPr>
        <w:t>рдены белән бүләкләнә.</w:t>
      </w:r>
    </w:p>
    <w:p w:rsidR="00C27640" w:rsidRDefault="00C27640" w:rsidP="00C27640">
      <w:pPr>
        <w:spacing w:after="240"/>
        <w:ind w:firstLine="540"/>
        <w:rPr>
          <w:lang w:val="tt-RU"/>
        </w:rPr>
      </w:pPr>
      <w:r>
        <w:rPr>
          <w:lang w:val="tt-RU"/>
        </w:rPr>
        <w:t>2. Шигыр</w:t>
      </w:r>
      <w:proofErr w:type="spellStart"/>
      <w:r>
        <w:t>ь</w:t>
      </w:r>
      <w:proofErr w:type="spellEnd"/>
      <w:r>
        <w:rPr>
          <w:lang w:val="tt-RU"/>
        </w:rPr>
        <w:t>не күчереп яз, орфограммаларны аңлат.</w:t>
      </w:r>
    </w:p>
    <w:p w:rsidR="00C27640" w:rsidRDefault="00C27640" w:rsidP="00C27640">
      <w:pPr>
        <w:spacing w:after="240"/>
        <w:ind w:firstLine="540"/>
        <w:rPr>
          <w:lang w:val="tt-RU"/>
        </w:rPr>
      </w:pPr>
      <w:r>
        <w:rPr>
          <w:lang w:val="tt-RU"/>
        </w:rPr>
        <w:t xml:space="preserve">Мин к...чсез һәм ...әлсез ята идем, </w:t>
      </w:r>
    </w:p>
    <w:p w:rsidR="00C27640" w:rsidRDefault="00C27640" w:rsidP="00C27640">
      <w:pPr>
        <w:spacing w:after="240"/>
        <w:ind w:firstLine="540"/>
        <w:rPr>
          <w:lang w:val="tt-RU"/>
        </w:rPr>
      </w:pPr>
      <w:r>
        <w:rPr>
          <w:lang w:val="tt-RU"/>
        </w:rPr>
        <w:t xml:space="preserve">Әрни иде ярам туктаусыз. </w:t>
      </w:r>
    </w:p>
    <w:p w:rsidR="00C27640" w:rsidRDefault="00C27640" w:rsidP="00C27640">
      <w:pPr>
        <w:spacing w:after="240"/>
        <w:ind w:firstLine="540"/>
        <w:rPr>
          <w:lang w:val="tt-RU"/>
        </w:rPr>
      </w:pPr>
      <w:r>
        <w:rPr>
          <w:lang w:val="tt-RU"/>
        </w:rPr>
        <w:t>Язгы нурдай балкып килеп керде</w:t>
      </w:r>
    </w:p>
    <w:p w:rsidR="00C27640" w:rsidRDefault="00C27640" w:rsidP="00C27640">
      <w:pPr>
        <w:spacing w:after="240"/>
        <w:ind w:firstLine="540"/>
        <w:rPr>
          <w:lang w:val="tt-RU"/>
        </w:rPr>
      </w:pPr>
      <w:r>
        <w:rPr>
          <w:lang w:val="tt-RU"/>
        </w:rPr>
        <w:t>Палатама минем бер яш... кыз:</w:t>
      </w:r>
    </w:p>
    <w:p w:rsidR="00C27640" w:rsidRDefault="00C27640" w:rsidP="00C27640">
      <w:pPr>
        <w:numPr>
          <w:ilvl w:val="0"/>
          <w:numId w:val="1"/>
        </w:numPr>
        <w:spacing w:after="240"/>
        <w:rPr>
          <w:lang w:val="tt-RU"/>
        </w:rPr>
      </w:pPr>
      <w:r>
        <w:rPr>
          <w:lang w:val="tt-RU"/>
        </w:rPr>
        <w:t>Чәчәк г...м...ре озын түгел, - диде, -</w:t>
      </w:r>
    </w:p>
    <w:p w:rsidR="00C27640" w:rsidRDefault="00C27640" w:rsidP="00C27640">
      <w:pPr>
        <w:numPr>
          <w:ilvl w:val="0"/>
          <w:numId w:val="1"/>
        </w:numPr>
        <w:spacing w:after="240"/>
        <w:rPr>
          <w:lang w:val="tt-RU"/>
        </w:rPr>
      </w:pPr>
      <w:r>
        <w:rPr>
          <w:lang w:val="tt-RU"/>
        </w:rPr>
        <w:t>Ләкин менә шушы бүләгем –</w:t>
      </w:r>
    </w:p>
    <w:p w:rsidR="00C27640" w:rsidRDefault="00C27640" w:rsidP="00C27640">
      <w:pPr>
        <w:numPr>
          <w:ilvl w:val="0"/>
          <w:numId w:val="1"/>
        </w:numPr>
        <w:spacing w:after="240"/>
        <w:rPr>
          <w:lang w:val="tt-RU"/>
        </w:rPr>
      </w:pPr>
      <w:r>
        <w:rPr>
          <w:lang w:val="tt-RU"/>
        </w:rPr>
        <w:t>Синең г...м...рең оз...н булсын өчен</w:t>
      </w:r>
    </w:p>
    <w:p w:rsidR="00C27640" w:rsidRDefault="00C27640" w:rsidP="00C27640">
      <w:pPr>
        <w:numPr>
          <w:ilvl w:val="0"/>
          <w:numId w:val="1"/>
        </w:numPr>
        <w:spacing w:after="240"/>
        <w:rPr>
          <w:lang w:val="tt-RU"/>
        </w:rPr>
      </w:pPr>
      <w:r>
        <w:rPr>
          <w:lang w:val="tt-RU"/>
        </w:rPr>
        <w:t>Минем и... зур, якты теләгем!  (“Бүләк” З. Мансур)</w:t>
      </w:r>
    </w:p>
    <w:p w:rsidR="00C27640" w:rsidRDefault="00C27640" w:rsidP="00C27640">
      <w:pPr>
        <w:spacing w:after="240"/>
        <w:ind w:left="540"/>
        <w:rPr>
          <w:lang w:val="tt-RU"/>
        </w:rPr>
      </w:pPr>
      <w:r>
        <w:rPr>
          <w:lang w:val="tt-RU"/>
        </w:rPr>
        <w:t>3. Нокталар урынына тиешле хәрефләрне куеп, текстны күчереп яз, орфограммаларны аңлат.</w:t>
      </w:r>
    </w:p>
    <w:p w:rsidR="00C27640" w:rsidRDefault="00C27640" w:rsidP="00C27640">
      <w:pPr>
        <w:spacing w:after="240"/>
        <w:ind w:firstLine="540"/>
        <w:rPr>
          <w:lang w:val="tt-RU"/>
        </w:rPr>
      </w:pPr>
      <w:r>
        <w:rPr>
          <w:lang w:val="tt-RU"/>
        </w:rPr>
        <w:t>Бәдрүш Мокамай 1909 елның 5 октябрендә Ка...ш  а...ылында туган. Техникум т...мамлага...ан соң ук...т...чы, аннары профе...ионал</w:t>
      </w:r>
      <w:proofErr w:type="spellStart"/>
      <w:r>
        <w:t>ь</w:t>
      </w:r>
      <w:proofErr w:type="spellEnd"/>
      <w:r>
        <w:rPr>
          <w:lang w:val="tt-RU"/>
        </w:rPr>
        <w:t xml:space="preserve"> </w:t>
      </w:r>
      <w:r>
        <w:t>ж</w:t>
      </w:r>
      <w:r>
        <w:rPr>
          <w:lang w:val="tt-RU"/>
        </w:rPr>
        <w:t>урналист була. Район “Ярыш” гәзитендә эшли. 1944 елда Бө...к Ватан сугышында батырларча ...әлак була.  Латвиядә ...ирләнә.</w:t>
      </w:r>
    </w:p>
    <w:p w:rsidR="00C27640" w:rsidRDefault="00C27640" w:rsidP="00C27640">
      <w:pPr>
        <w:spacing w:after="240"/>
        <w:ind w:firstLine="540"/>
        <w:rPr>
          <w:lang w:val="tt-RU"/>
        </w:rPr>
      </w:pPr>
      <w:r>
        <w:rPr>
          <w:lang w:val="tt-RU"/>
        </w:rPr>
        <w:t xml:space="preserve">Аның шиг...р...ләрендә Дүртөйл... ...ире кешеләре өч...н горурлык я...гырый, шушы гүзәл төбәкнең кабатланмас матурлыгы гәүдәләнә. </w:t>
      </w:r>
    </w:p>
    <w:p w:rsidR="00A26592" w:rsidRPr="00C27640" w:rsidRDefault="00A26592" w:rsidP="00C27640">
      <w:pPr>
        <w:spacing w:after="240"/>
        <w:rPr>
          <w:lang w:val="tt-RU"/>
        </w:rPr>
      </w:pPr>
    </w:p>
    <w:sectPr w:rsidR="00A26592" w:rsidRPr="00C27640" w:rsidSect="00A26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7FD"/>
    <w:multiLevelType w:val="hybridMultilevel"/>
    <w:tmpl w:val="48F2F1A4"/>
    <w:lvl w:ilvl="0" w:tplc="0D7E020E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C27640"/>
    <w:rsid w:val="00A26592"/>
    <w:rsid w:val="00C27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1</cp:revision>
  <dcterms:created xsi:type="dcterms:W3CDTF">2019-07-18T07:30:00Z</dcterms:created>
  <dcterms:modified xsi:type="dcterms:W3CDTF">2019-07-18T07:30:00Z</dcterms:modified>
</cp:coreProperties>
</file>